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D03E6" w14:textId="77777777" w:rsidR="00277416" w:rsidRDefault="002A42CE">
      <w:pPr>
        <w:pBdr>
          <w:top w:val="single" w:sz="4" w:space="2" w:color="000000"/>
          <w:bottom w:val="single" w:sz="4" w:space="1" w:color="000000"/>
        </w:pBdr>
        <w:shd w:val="clear" w:color="auto" w:fill="CCCCCC"/>
        <w:jc w:val="center"/>
        <w:rPr>
          <w:rFonts w:ascii="Twentieth Century" w:eastAsia="Twentieth Century" w:hAnsi="Twentieth Century" w:cs="Twentieth Century"/>
          <w:sz w:val="26"/>
          <w:szCs w:val="26"/>
          <w:shd w:val="clear" w:color="auto" w:fill="CCCCCC"/>
        </w:rPr>
      </w:pPr>
      <w:r>
        <w:rPr>
          <w:rFonts w:ascii="Twentieth Century" w:eastAsia="Twentieth Century" w:hAnsi="Twentieth Century" w:cs="Twentieth Century"/>
          <w:b/>
          <w:smallCaps/>
          <w:sz w:val="26"/>
          <w:szCs w:val="26"/>
          <w:shd w:val="clear" w:color="auto" w:fill="CCCCCC"/>
        </w:rPr>
        <w:t>Cherry Lime Bread</w:t>
      </w:r>
    </w:p>
    <w:p w14:paraId="39EB3D76" w14:textId="77777777" w:rsidR="00277416" w:rsidRDefault="00277416">
      <w:pPr>
        <w:widowControl w:val="0"/>
        <w:pBdr>
          <w:top w:val="nil"/>
          <w:left w:val="nil"/>
          <w:bottom w:val="nil"/>
          <w:right w:val="nil"/>
          <w:between w:val="nil"/>
        </w:pBdr>
        <w:rPr>
          <w:rFonts w:ascii="Twentieth Century" w:eastAsia="Twentieth Century" w:hAnsi="Twentieth Century" w:cs="Twentieth Century"/>
          <w:b/>
          <w:color w:val="000000"/>
          <w:sz w:val="26"/>
          <w:szCs w:val="26"/>
        </w:rPr>
      </w:pPr>
    </w:p>
    <w:p w14:paraId="10A1A679" w14:textId="07F899AB" w:rsidR="00277416" w:rsidRPr="00C83CB1" w:rsidRDefault="002A42CE">
      <w:pPr>
        <w:widowControl w:val="0"/>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b/>
          <w:color w:val="000000"/>
          <w:sz w:val="20"/>
          <w:szCs w:val="20"/>
        </w:rPr>
        <w:t>Makes</w:t>
      </w:r>
      <w:r w:rsidRPr="00C83CB1">
        <w:rPr>
          <w:rFonts w:ascii="Twentieth Century" w:eastAsia="Twentieth Century" w:hAnsi="Twentieth Century" w:cs="Twentieth Century"/>
          <w:b/>
          <w:sz w:val="20"/>
          <w:szCs w:val="20"/>
        </w:rPr>
        <w:t xml:space="preserve">: </w:t>
      </w:r>
      <w:r w:rsidRPr="00C83CB1">
        <w:rPr>
          <w:rFonts w:ascii="Twentieth Century" w:eastAsia="Twentieth Century" w:hAnsi="Twentieth Century" w:cs="Twentieth Century"/>
          <w:sz w:val="20"/>
          <w:szCs w:val="20"/>
        </w:rPr>
        <w:t>16 Servings</w:t>
      </w:r>
    </w:p>
    <w:p w14:paraId="247C1D4A" w14:textId="672BF02A" w:rsidR="00277416" w:rsidRPr="00C83CB1" w:rsidRDefault="00C83CB1">
      <w:pPr>
        <w:widowControl w:val="0"/>
        <w:pBdr>
          <w:top w:val="nil"/>
          <w:left w:val="nil"/>
          <w:bottom w:val="nil"/>
          <w:right w:val="nil"/>
          <w:between w:val="nil"/>
        </w:pBdr>
        <w:rPr>
          <w:rFonts w:ascii="Twentieth Century" w:eastAsia="Twentieth Century" w:hAnsi="Twentieth Century" w:cs="Twentieth Century"/>
          <w:sz w:val="20"/>
          <w:szCs w:val="20"/>
        </w:rPr>
      </w:pPr>
      <w:r w:rsidRPr="00C83CB1">
        <w:rPr>
          <w:noProof/>
          <w:sz w:val="20"/>
          <w:szCs w:val="20"/>
        </w:rPr>
        <w:drawing>
          <wp:anchor distT="114300" distB="114300" distL="114300" distR="114300" simplePos="0" relativeHeight="251658240" behindDoc="0" locked="0" layoutInCell="1" hidden="0" allowOverlap="1" wp14:anchorId="138F9DC8" wp14:editId="045A5C0A">
            <wp:simplePos x="0" y="0"/>
            <wp:positionH relativeFrom="column">
              <wp:posOffset>3741962</wp:posOffset>
            </wp:positionH>
            <wp:positionV relativeFrom="paragraph">
              <wp:posOffset>88266</wp:posOffset>
            </wp:positionV>
            <wp:extent cx="1728788" cy="2593181"/>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28788" cy="2593181"/>
                    </a:xfrm>
                    <a:prstGeom prst="rect">
                      <a:avLst/>
                    </a:prstGeom>
                    <a:ln/>
                  </pic:spPr>
                </pic:pic>
              </a:graphicData>
            </a:graphic>
          </wp:anchor>
        </w:drawing>
      </w:r>
      <w:r w:rsidR="002A42CE" w:rsidRPr="00C83CB1">
        <w:rPr>
          <w:rFonts w:ascii="Twentieth Century" w:eastAsia="Twentieth Century" w:hAnsi="Twentieth Century" w:cs="Twentieth Century"/>
          <w:sz w:val="20"/>
          <w:szCs w:val="20"/>
        </w:rPr>
        <w:t>Modified from SixSistersStuff</w:t>
      </w:r>
    </w:p>
    <w:p w14:paraId="487C759A" w14:textId="77777777" w:rsidR="00277416" w:rsidRPr="00C83CB1" w:rsidRDefault="00277416">
      <w:pPr>
        <w:widowControl w:val="0"/>
        <w:pBdr>
          <w:top w:val="nil"/>
          <w:left w:val="nil"/>
          <w:bottom w:val="nil"/>
          <w:right w:val="nil"/>
          <w:between w:val="nil"/>
        </w:pBdr>
        <w:rPr>
          <w:rFonts w:ascii="Twentieth Century" w:eastAsia="Twentieth Century" w:hAnsi="Twentieth Century" w:cs="Twentieth Century"/>
          <w:b/>
          <w:color w:val="000000"/>
          <w:sz w:val="20"/>
          <w:szCs w:val="20"/>
        </w:rPr>
      </w:pPr>
    </w:p>
    <w:p w14:paraId="69B866FD" w14:textId="77777777" w:rsidR="00277416" w:rsidRPr="00C83CB1" w:rsidRDefault="002A42CE">
      <w:pPr>
        <w:widowControl w:val="0"/>
        <w:pBdr>
          <w:top w:val="nil"/>
          <w:left w:val="nil"/>
          <w:bottom w:val="nil"/>
          <w:right w:val="nil"/>
          <w:between w:val="nil"/>
        </w:pBdr>
        <w:rPr>
          <w:rFonts w:ascii="Twentieth Century" w:eastAsia="Twentieth Century" w:hAnsi="Twentieth Century" w:cs="Twentieth Century"/>
          <w:b/>
          <w:sz w:val="20"/>
          <w:szCs w:val="20"/>
        </w:rPr>
      </w:pPr>
      <w:r w:rsidRPr="00C83CB1">
        <w:rPr>
          <w:rFonts w:ascii="Twentieth Century" w:eastAsia="Twentieth Century" w:hAnsi="Twentieth Century" w:cs="Twentieth Century"/>
          <w:b/>
          <w:color w:val="000000"/>
          <w:sz w:val="20"/>
          <w:szCs w:val="20"/>
        </w:rPr>
        <w:t>INGREDIENTS</w:t>
      </w:r>
    </w:p>
    <w:p w14:paraId="6253F424" w14:textId="77777777" w:rsidR="00277416" w:rsidRPr="00C83CB1" w:rsidRDefault="002A42CE">
      <w:pPr>
        <w:widowControl w:val="0"/>
        <w:pBdr>
          <w:top w:val="nil"/>
          <w:left w:val="nil"/>
          <w:bottom w:val="nil"/>
          <w:right w:val="nil"/>
          <w:between w:val="nil"/>
        </w:pBdr>
        <w:rPr>
          <w:rFonts w:ascii="Twentieth Century" w:eastAsia="Twentieth Century" w:hAnsi="Twentieth Century" w:cs="Twentieth Century"/>
          <w:b/>
          <w:sz w:val="20"/>
          <w:szCs w:val="20"/>
        </w:rPr>
      </w:pPr>
      <w:r w:rsidRPr="00C83CB1">
        <w:rPr>
          <w:rFonts w:ascii="Twentieth Century" w:eastAsia="Twentieth Century" w:hAnsi="Twentieth Century" w:cs="Twentieth Century"/>
          <w:b/>
          <w:sz w:val="20"/>
          <w:szCs w:val="20"/>
        </w:rPr>
        <w:t xml:space="preserve">Bread: </w:t>
      </w:r>
    </w:p>
    <w:p w14:paraId="49C9E910" w14:textId="4E4FBE79" w:rsidR="00277416" w:rsidRPr="00C83CB1" w:rsidRDefault="002A42C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½ cup unsalted margarine</w:t>
      </w:r>
      <w:r w:rsidR="0064453C">
        <w:rPr>
          <w:rFonts w:ascii="Twentieth Century" w:eastAsia="Twentieth Century" w:hAnsi="Twentieth Century" w:cs="Twentieth Century"/>
          <w:sz w:val="20"/>
          <w:szCs w:val="20"/>
        </w:rPr>
        <w:t xml:space="preserve"> or butter</w:t>
      </w:r>
      <w:r w:rsidRPr="00C83CB1">
        <w:rPr>
          <w:rFonts w:ascii="Twentieth Century" w:eastAsia="Twentieth Century" w:hAnsi="Twentieth Century" w:cs="Twentieth Century"/>
          <w:sz w:val="20"/>
          <w:szCs w:val="20"/>
        </w:rPr>
        <w:t>, softened</w:t>
      </w:r>
    </w:p>
    <w:p w14:paraId="61FED870" w14:textId="481CA2B0" w:rsidR="00277416" w:rsidRPr="00C83CB1" w:rsidRDefault="002A42C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1 cup sugar</w:t>
      </w:r>
    </w:p>
    <w:p w14:paraId="08C2216C" w14:textId="77777777" w:rsidR="00277416" w:rsidRPr="00C83CB1" w:rsidRDefault="002A42C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3 eggs</w:t>
      </w:r>
    </w:p>
    <w:p w14:paraId="1A88F2D2" w14:textId="589EA299" w:rsidR="00277416" w:rsidRPr="00C83CB1" w:rsidRDefault="002A42C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 xml:space="preserve">2 cups </w:t>
      </w:r>
      <w:r w:rsidR="002055D2">
        <w:rPr>
          <w:rFonts w:ascii="Twentieth Century" w:eastAsia="Twentieth Century" w:hAnsi="Twentieth Century" w:cs="Twentieth Century"/>
          <w:sz w:val="20"/>
          <w:szCs w:val="20"/>
        </w:rPr>
        <w:t xml:space="preserve">white </w:t>
      </w:r>
      <w:r w:rsidRPr="00C83CB1">
        <w:rPr>
          <w:rFonts w:ascii="Twentieth Century" w:eastAsia="Twentieth Century" w:hAnsi="Twentieth Century" w:cs="Twentieth Century"/>
          <w:sz w:val="20"/>
          <w:szCs w:val="20"/>
        </w:rPr>
        <w:t>whole wheat flour</w:t>
      </w:r>
    </w:p>
    <w:p w14:paraId="12D819D0" w14:textId="77777777" w:rsidR="00277416" w:rsidRPr="00C83CB1" w:rsidRDefault="002A42C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1 ½ teaspoons baking soda</w:t>
      </w:r>
    </w:p>
    <w:p w14:paraId="07630AE5" w14:textId="77777777" w:rsidR="00277416" w:rsidRPr="00C83CB1" w:rsidRDefault="002A42C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2 teaspoons baking powder</w:t>
      </w:r>
    </w:p>
    <w:p w14:paraId="7DA5ADDB" w14:textId="77777777" w:rsidR="00277416" w:rsidRPr="00C83CB1" w:rsidRDefault="002A42C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½ teaspoon salt</w:t>
      </w:r>
    </w:p>
    <w:p w14:paraId="580BB360" w14:textId="77777777" w:rsidR="00277416" w:rsidRPr="00C83CB1" w:rsidRDefault="002A42C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1 teaspoon vanilla</w:t>
      </w:r>
    </w:p>
    <w:p w14:paraId="53ED5DCA" w14:textId="77777777" w:rsidR="00277416" w:rsidRPr="00C83CB1" w:rsidRDefault="002A42C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 xml:space="preserve">1 lime zested, 1 lime juiced </w:t>
      </w:r>
    </w:p>
    <w:p w14:paraId="5433E825" w14:textId="569127D1" w:rsidR="00277416" w:rsidRPr="00C83CB1" w:rsidRDefault="002A42C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 xml:space="preserve">1 ½ cups plain </w:t>
      </w:r>
      <w:r w:rsidR="002055D2">
        <w:rPr>
          <w:rFonts w:ascii="Twentieth Century" w:eastAsia="Twentieth Century" w:hAnsi="Twentieth Century" w:cs="Twentieth Century"/>
          <w:sz w:val="20"/>
          <w:szCs w:val="20"/>
        </w:rPr>
        <w:t>G</w:t>
      </w:r>
      <w:r w:rsidRPr="00C83CB1">
        <w:rPr>
          <w:rFonts w:ascii="Twentieth Century" w:eastAsia="Twentieth Century" w:hAnsi="Twentieth Century" w:cs="Twentieth Century"/>
          <w:sz w:val="20"/>
          <w:szCs w:val="20"/>
        </w:rPr>
        <w:t xml:space="preserve">reek yogurt </w:t>
      </w:r>
      <w:r w:rsidR="002055D2">
        <w:rPr>
          <w:rFonts w:ascii="Twentieth Century" w:eastAsia="Twentieth Century" w:hAnsi="Twentieth Century" w:cs="Twentieth Century"/>
          <w:sz w:val="20"/>
          <w:szCs w:val="20"/>
        </w:rPr>
        <w:t>or alternative</w:t>
      </w:r>
    </w:p>
    <w:p w14:paraId="665DC482" w14:textId="20A308BD" w:rsidR="00277416" w:rsidRPr="00C83CB1" w:rsidRDefault="002A42CE">
      <w:pPr>
        <w:widowControl w:val="0"/>
        <w:numPr>
          <w:ilvl w:val="0"/>
          <w:numId w:val="3"/>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1 can</w:t>
      </w:r>
      <w:r w:rsidR="002055D2">
        <w:rPr>
          <w:rFonts w:ascii="Twentieth Century" w:eastAsia="Twentieth Century" w:hAnsi="Twentieth Century" w:cs="Twentieth Century"/>
          <w:sz w:val="20"/>
          <w:szCs w:val="20"/>
        </w:rPr>
        <w:t xml:space="preserve"> no sugar added</w:t>
      </w:r>
      <w:r w:rsidRPr="00C83CB1">
        <w:rPr>
          <w:rFonts w:ascii="Twentieth Century" w:eastAsia="Twentieth Century" w:hAnsi="Twentieth Century" w:cs="Twentieth Century"/>
          <w:sz w:val="20"/>
          <w:szCs w:val="20"/>
        </w:rPr>
        <w:t xml:space="preserve"> cherry filling </w:t>
      </w:r>
      <w:r w:rsidR="002055D2">
        <w:rPr>
          <w:rFonts w:ascii="Twentieth Century" w:eastAsia="Twentieth Century" w:hAnsi="Twentieth Century" w:cs="Twentieth Century"/>
          <w:sz w:val="20"/>
          <w:szCs w:val="20"/>
        </w:rPr>
        <w:t xml:space="preserve">or jam </w:t>
      </w:r>
      <w:r w:rsidRPr="00C83CB1">
        <w:rPr>
          <w:rFonts w:ascii="Twentieth Century" w:eastAsia="Twentieth Century" w:hAnsi="Twentieth Century" w:cs="Twentieth Century"/>
          <w:sz w:val="20"/>
          <w:szCs w:val="20"/>
        </w:rPr>
        <w:t>(21 oz)</w:t>
      </w:r>
    </w:p>
    <w:p w14:paraId="36488CBD" w14:textId="77777777" w:rsidR="00277416" w:rsidRPr="00C83CB1" w:rsidRDefault="002A42CE">
      <w:pPr>
        <w:widowControl w:val="0"/>
        <w:pBdr>
          <w:top w:val="nil"/>
          <w:left w:val="nil"/>
          <w:bottom w:val="nil"/>
          <w:right w:val="nil"/>
          <w:between w:val="nil"/>
        </w:pBdr>
        <w:rPr>
          <w:rFonts w:ascii="Twentieth Century" w:eastAsia="Twentieth Century" w:hAnsi="Twentieth Century" w:cs="Twentieth Century"/>
          <w:b/>
          <w:sz w:val="20"/>
          <w:szCs w:val="20"/>
        </w:rPr>
      </w:pPr>
      <w:r w:rsidRPr="00C83CB1">
        <w:rPr>
          <w:rFonts w:ascii="Twentieth Century" w:eastAsia="Twentieth Century" w:hAnsi="Twentieth Century" w:cs="Twentieth Century"/>
          <w:b/>
          <w:sz w:val="20"/>
          <w:szCs w:val="20"/>
        </w:rPr>
        <w:t xml:space="preserve">Frosting: </w:t>
      </w:r>
    </w:p>
    <w:p w14:paraId="184BFC83" w14:textId="77777777" w:rsidR="00277416" w:rsidRPr="00C83CB1" w:rsidRDefault="002A42CE">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2 juiced limes, 2 zested limes</w:t>
      </w:r>
    </w:p>
    <w:p w14:paraId="3622FCDD" w14:textId="3E50B426" w:rsidR="00277416" w:rsidRPr="00C83CB1" w:rsidRDefault="002A42CE">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1 tablespoon margarine</w:t>
      </w:r>
      <w:r w:rsidR="00E76308">
        <w:rPr>
          <w:rFonts w:ascii="Twentieth Century" w:eastAsia="Twentieth Century" w:hAnsi="Twentieth Century" w:cs="Twentieth Century"/>
          <w:sz w:val="20"/>
          <w:szCs w:val="20"/>
        </w:rPr>
        <w:t xml:space="preserve"> or butter</w:t>
      </w:r>
      <w:bookmarkStart w:id="0" w:name="_GoBack"/>
      <w:bookmarkEnd w:id="0"/>
      <w:r w:rsidRPr="00C83CB1">
        <w:rPr>
          <w:rFonts w:ascii="Twentieth Century" w:eastAsia="Twentieth Century" w:hAnsi="Twentieth Century" w:cs="Twentieth Century"/>
          <w:sz w:val="20"/>
          <w:szCs w:val="20"/>
        </w:rPr>
        <w:t>, softened</w:t>
      </w:r>
    </w:p>
    <w:p w14:paraId="774B8ADD" w14:textId="60ACD2A6" w:rsidR="00277416" w:rsidRPr="00C83CB1" w:rsidRDefault="002A42CE">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 xml:space="preserve">2 tablespoons milk, </w:t>
      </w:r>
      <w:r w:rsidR="002055D2">
        <w:rPr>
          <w:rFonts w:ascii="Twentieth Century" w:eastAsia="Twentieth Century" w:hAnsi="Twentieth Century" w:cs="Twentieth Century"/>
          <w:sz w:val="20"/>
          <w:szCs w:val="20"/>
        </w:rPr>
        <w:t>or alternative</w:t>
      </w:r>
    </w:p>
    <w:p w14:paraId="281B45A9" w14:textId="580B5117" w:rsidR="00277416" w:rsidRPr="00C83CB1" w:rsidRDefault="002055D2">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sectPr w:rsidR="00277416" w:rsidRPr="00C83CB1">
          <w:headerReference w:type="default" r:id="rId8"/>
          <w:footerReference w:type="default" r:id="rId9"/>
          <w:pgSz w:w="12240" w:h="15840"/>
          <w:pgMar w:top="1440" w:right="1440" w:bottom="1440" w:left="1440" w:header="720" w:footer="720" w:gutter="0"/>
          <w:pgNumType w:start="1"/>
          <w:cols w:space="720"/>
        </w:sectPr>
      </w:pPr>
      <w:r>
        <w:rPr>
          <w:rFonts w:ascii="Twentieth Century" w:eastAsia="Twentieth Century" w:hAnsi="Twentieth Century" w:cs="Twentieth Century"/>
          <w:sz w:val="20"/>
          <w:szCs w:val="20"/>
        </w:rPr>
        <w:t xml:space="preserve">1 ½ </w:t>
      </w:r>
      <w:r w:rsidR="002A42CE" w:rsidRPr="00C83CB1">
        <w:rPr>
          <w:rFonts w:ascii="Twentieth Century" w:eastAsia="Twentieth Century" w:hAnsi="Twentieth Century" w:cs="Twentieth Century"/>
          <w:sz w:val="20"/>
          <w:szCs w:val="20"/>
        </w:rPr>
        <w:t>cups powdered sugar</w:t>
      </w:r>
    </w:p>
    <w:p w14:paraId="394C2429" w14:textId="77777777" w:rsidR="00277416" w:rsidRPr="00C83CB1" w:rsidRDefault="00277416">
      <w:pPr>
        <w:rPr>
          <w:rFonts w:ascii="Twentieth Century" w:eastAsia="Twentieth Century" w:hAnsi="Twentieth Century" w:cs="Twentieth Century"/>
          <w:sz w:val="20"/>
          <w:szCs w:val="20"/>
        </w:rPr>
      </w:pPr>
    </w:p>
    <w:p w14:paraId="3914027A" w14:textId="77777777" w:rsidR="00277416" w:rsidRPr="00C83CB1" w:rsidRDefault="002A42CE">
      <w:pPr>
        <w:widowControl w:val="0"/>
        <w:pBdr>
          <w:top w:val="nil"/>
          <w:left w:val="nil"/>
          <w:bottom w:val="nil"/>
          <w:right w:val="nil"/>
          <w:between w:val="nil"/>
        </w:pBdr>
        <w:rPr>
          <w:rFonts w:ascii="Twentieth Century" w:eastAsia="Twentieth Century" w:hAnsi="Twentieth Century" w:cs="Twentieth Century"/>
          <w:b/>
          <w:color w:val="000000"/>
          <w:sz w:val="20"/>
          <w:szCs w:val="20"/>
        </w:rPr>
      </w:pPr>
      <w:r w:rsidRPr="00C83CB1">
        <w:rPr>
          <w:rFonts w:ascii="Twentieth Century" w:eastAsia="Twentieth Century" w:hAnsi="Twentieth Century" w:cs="Twentieth Century"/>
          <w:b/>
          <w:color w:val="000000"/>
          <w:sz w:val="20"/>
          <w:szCs w:val="20"/>
        </w:rPr>
        <w:t>DIRECTIONS</w:t>
      </w:r>
    </w:p>
    <w:p w14:paraId="4FAFC408" w14:textId="77777777" w:rsidR="00277416" w:rsidRPr="00C83CB1" w:rsidRDefault="002A42CE">
      <w:pPr>
        <w:widowControl w:val="0"/>
        <w:numPr>
          <w:ilvl w:val="0"/>
          <w:numId w:val="1"/>
        </w:numPr>
        <w:pBdr>
          <w:top w:val="nil"/>
          <w:left w:val="nil"/>
          <w:bottom w:val="nil"/>
          <w:right w:val="nil"/>
          <w:between w:val="nil"/>
        </w:pBdr>
        <w:rPr>
          <w:rFonts w:ascii="Twentieth Century" w:eastAsia="Twentieth Century" w:hAnsi="Twentieth Century" w:cs="Twentieth Century"/>
          <w:color w:val="000000"/>
          <w:sz w:val="20"/>
          <w:szCs w:val="20"/>
        </w:rPr>
      </w:pPr>
      <w:r w:rsidRPr="00C83CB1">
        <w:rPr>
          <w:rFonts w:ascii="Twentieth Century" w:eastAsia="Twentieth Century" w:hAnsi="Twentieth Century" w:cs="Twentieth Century"/>
          <w:sz w:val="20"/>
          <w:szCs w:val="20"/>
        </w:rPr>
        <w:t>Preheat the oven to 350 degrees and grease two 9 inch loaf pans.</w:t>
      </w:r>
    </w:p>
    <w:p w14:paraId="25004C36" w14:textId="77777777" w:rsidR="00277416" w:rsidRPr="00C83CB1" w:rsidRDefault="002A42C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 xml:space="preserve">In a medium sized bowl, beat together the sugar, margarine, and eggs. Once combined, add the vanilla, lime juice, and lime zest. </w:t>
      </w:r>
    </w:p>
    <w:p w14:paraId="17787D46" w14:textId="77777777" w:rsidR="00277416" w:rsidRPr="00C83CB1" w:rsidRDefault="002A42C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Fold in the Greek Yogurt or alternative.</w:t>
      </w:r>
    </w:p>
    <w:p w14:paraId="046AAF1D" w14:textId="77777777" w:rsidR="00277416" w:rsidRPr="00C83CB1" w:rsidRDefault="002A42C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In a separate bowl, whisk together the whole wheat flour, baking soda, baking powder, and salt. Slowly add dry ingredients to the wet ingredients and mix until combined.</w:t>
      </w:r>
    </w:p>
    <w:p w14:paraId="0BCCA65B" w14:textId="77777777" w:rsidR="00277416" w:rsidRPr="00C83CB1" w:rsidRDefault="002A42C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Split the dough into four parts, placing ¼ of the dough into the bottom of each bread pan. Spoon ½ of the can of cherry pie filling into each bread pan and top the cherry pie filling with remaining dough in each pan. It’s ok if some of the dough and cherry pie filling mix together.</w:t>
      </w:r>
    </w:p>
    <w:p w14:paraId="4516BB16" w14:textId="77777777" w:rsidR="00277416" w:rsidRPr="00C83CB1" w:rsidRDefault="002A42C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 xml:space="preserve">Bake for 50-60 minutes, or until a toothpick comes out clean from the center of the bread. Remove the bread from the oven and let cool for at least 10 minutes. </w:t>
      </w:r>
    </w:p>
    <w:p w14:paraId="14142684" w14:textId="77777777" w:rsidR="00277416" w:rsidRPr="00C83CB1" w:rsidRDefault="002A42C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 xml:space="preserve">For the frosting, beat or whisk together </w:t>
      </w:r>
      <w:r w:rsidRPr="00C83CB1">
        <w:rPr>
          <w:rFonts w:ascii="Twentieth Century" w:eastAsia="Twentieth Century" w:hAnsi="Twentieth Century" w:cs="Twentieth Century"/>
          <w:sz w:val="20"/>
          <w:szCs w:val="20"/>
        </w:rPr>
        <w:t xml:space="preserve">margarine, milk or alternative, vanilla, and lime juice in a bowl. Slowly add in powdered sugar until you have reached your desired consistency. </w:t>
      </w:r>
    </w:p>
    <w:p w14:paraId="64166287" w14:textId="77777777" w:rsidR="00277416" w:rsidRPr="00C83CB1" w:rsidRDefault="002A42C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 xml:space="preserve">Remove bread from the pan and drizzle or pour frosting over the top of the bread. </w:t>
      </w:r>
    </w:p>
    <w:p w14:paraId="49CEC74F" w14:textId="77777777" w:rsidR="00277416" w:rsidRPr="00C83CB1" w:rsidRDefault="002A42C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C83CB1">
        <w:rPr>
          <w:rFonts w:ascii="Twentieth Century" w:eastAsia="Twentieth Century" w:hAnsi="Twentieth Century" w:cs="Twentieth Century"/>
          <w:sz w:val="20"/>
          <w:szCs w:val="20"/>
        </w:rPr>
        <w:t>Slice, serve and enjoy!</w:t>
      </w:r>
    </w:p>
    <w:p w14:paraId="1CC0FB9E" w14:textId="77777777" w:rsidR="00277416" w:rsidRPr="00C83CB1" w:rsidRDefault="00277416">
      <w:pPr>
        <w:pBdr>
          <w:top w:val="nil"/>
          <w:left w:val="nil"/>
          <w:bottom w:val="nil"/>
          <w:right w:val="nil"/>
          <w:between w:val="nil"/>
        </w:pBdr>
        <w:rPr>
          <w:rFonts w:ascii="Twentieth Century" w:eastAsia="Twentieth Century" w:hAnsi="Twentieth Century" w:cs="Twentieth Century"/>
          <w:sz w:val="20"/>
          <w:szCs w:val="20"/>
        </w:rPr>
      </w:pPr>
    </w:p>
    <w:p w14:paraId="2F4B581E" w14:textId="3EC5DECA" w:rsidR="00277416" w:rsidRPr="00C83CB1" w:rsidRDefault="002A42CE">
      <w:pPr>
        <w:pBdr>
          <w:top w:val="nil"/>
          <w:left w:val="nil"/>
          <w:bottom w:val="nil"/>
          <w:right w:val="nil"/>
          <w:between w:val="nil"/>
        </w:pBdr>
        <w:rPr>
          <w:rFonts w:ascii="Twentieth Century" w:eastAsia="Twentieth Century" w:hAnsi="Twentieth Century" w:cs="Twentieth Century"/>
          <w:color w:val="000000"/>
          <w:sz w:val="20"/>
          <w:szCs w:val="20"/>
        </w:rPr>
      </w:pPr>
      <w:r w:rsidRPr="00C83CB1">
        <w:rPr>
          <w:rFonts w:ascii="Twentieth Century" w:eastAsia="Twentieth Century" w:hAnsi="Twentieth Century" w:cs="Twentieth Century"/>
          <w:sz w:val="20"/>
          <w:szCs w:val="20"/>
        </w:rPr>
        <w:t xml:space="preserve"> </w:t>
      </w:r>
    </w:p>
    <w:tbl>
      <w:tblPr>
        <w:tblStyle w:val="TableGrid"/>
        <w:tblW w:w="0" w:type="auto"/>
        <w:tblLook w:val="04A0" w:firstRow="1" w:lastRow="0" w:firstColumn="1" w:lastColumn="0" w:noHBand="0" w:noVBand="1"/>
      </w:tblPr>
      <w:tblGrid>
        <w:gridCol w:w="4310"/>
      </w:tblGrid>
      <w:tr w:rsidR="00C83CB1" w14:paraId="56F6F311" w14:textId="77777777" w:rsidTr="00C83CB1">
        <w:tc>
          <w:tcPr>
            <w:tcW w:w="4310" w:type="dxa"/>
          </w:tcPr>
          <w:p w14:paraId="4800B231" w14:textId="77777777" w:rsidR="00C83CB1" w:rsidRPr="00C83CB1" w:rsidRDefault="00C83CB1" w:rsidP="00C83CB1">
            <w:pPr>
              <w:pBdr>
                <w:top w:val="nil"/>
                <w:left w:val="nil"/>
                <w:bottom w:val="nil"/>
                <w:right w:val="nil"/>
                <w:between w:val="nil"/>
              </w:pBdr>
              <w:rPr>
                <w:rFonts w:ascii="Twentieth Century" w:eastAsia="Twentieth Century" w:hAnsi="Twentieth Century" w:cs="Twentieth Century"/>
                <w:b/>
                <w:sz w:val="20"/>
                <w:szCs w:val="20"/>
              </w:rPr>
            </w:pPr>
            <w:r w:rsidRPr="00C83CB1">
              <w:rPr>
                <w:rFonts w:ascii="Twentieth Century" w:eastAsia="Twentieth Century" w:hAnsi="Twentieth Century" w:cs="Twentieth Century"/>
                <w:b/>
                <w:sz w:val="20"/>
                <w:szCs w:val="20"/>
              </w:rPr>
              <w:t>LOW PREP/DORM RECIPE TIPS</w:t>
            </w:r>
          </w:p>
          <w:p w14:paraId="4AF5E8F6" w14:textId="267E5811" w:rsidR="00C83CB1" w:rsidRDefault="002055D2" w:rsidP="00C83CB1">
            <w:pPr>
              <w:rPr>
                <w:rFonts w:ascii="Twentieth Century" w:eastAsia="Twentieth Century" w:hAnsi="Twentieth Century" w:cs="Twentieth Century"/>
                <w:color w:val="000000"/>
                <w:sz w:val="20"/>
                <w:szCs w:val="20"/>
              </w:rPr>
            </w:pPr>
            <w:r>
              <w:rPr>
                <w:rFonts w:ascii="Twentieth Century" w:eastAsia="Twentieth Century" w:hAnsi="Twentieth Century" w:cs="Twentieth Century"/>
                <w:sz w:val="20"/>
                <w:szCs w:val="20"/>
              </w:rPr>
              <w:t>Try this in the microwave!</w:t>
            </w:r>
            <w:r w:rsidR="00C83CB1" w:rsidRPr="00C83CB1">
              <w:rPr>
                <w:rFonts w:ascii="Twentieth Century" w:eastAsia="Twentieth Century" w:hAnsi="Twentieth Century" w:cs="Twentieth Century"/>
                <w:sz w:val="20"/>
                <w:szCs w:val="20"/>
              </w:rPr>
              <w:t xml:space="preserve"> </w:t>
            </w:r>
            <w:r>
              <w:rPr>
                <w:rFonts w:ascii="Twentieth Century" w:eastAsia="Twentieth Century" w:hAnsi="Twentieth Century" w:cs="Twentieth Century"/>
                <w:sz w:val="20"/>
                <w:szCs w:val="20"/>
              </w:rPr>
              <w:t>P</w:t>
            </w:r>
            <w:r w:rsidR="00C83CB1" w:rsidRPr="00C83CB1">
              <w:rPr>
                <w:rFonts w:ascii="Twentieth Century" w:eastAsia="Twentieth Century" w:hAnsi="Twentieth Century" w:cs="Twentieth Century"/>
                <w:sz w:val="20"/>
                <w:szCs w:val="20"/>
              </w:rPr>
              <w:t xml:space="preserve">our ¼ cup of </w:t>
            </w:r>
            <w:r>
              <w:rPr>
                <w:rFonts w:ascii="Twentieth Century" w:eastAsia="Twentieth Century" w:hAnsi="Twentieth Century" w:cs="Twentieth Century"/>
                <w:sz w:val="20"/>
                <w:szCs w:val="20"/>
              </w:rPr>
              <w:t xml:space="preserve">no sugar added cherry filling or jam </w:t>
            </w:r>
            <w:r w:rsidR="00C83CB1" w:rsidRPr="00C83CB1">
              <w:rPr>
                <w:rFonts w:ascii="Twentieth Century" w:eastAsia="Twentieth Century" w:hAnsi="Twentieth Century" w:cs="Twentieth Century"/>
                <w:sz w:val="20"/>
                <w:szCs w:val="20"/>
              </w:rPr>
              <w:t>in a microwave safe mug then sprinkle with 1 teaspoon of brown sugar</w:t>
            </w:r>
            <w:r w:rsidR="00BB4583">
              <w:rPr>
                <w:rFonts w:ascii="Twentieth Century" w:eastAsia="Twentieth Century" w:hAnsi="Twentieth Century" w:cs="Twentieth Century"/>
                <w:sz w:val="20"/>
                <w:szCs w:val="20"/>
              </w:rPr>
              <w:t xml:space="preserve"> (omit if using sweetened jam/filling)</w:t>
            </w:r>
            <w:r w:rsidR="00C83CB1" w:rsidRPr="00C83CB1">
              <w:rPr>
                <w:rFonts w:ascii="Twentieth Century" w:eastAsia="Twentieth Century" w:hAnsi="Twentieth Century" w:cs="Twentieth Century"/>
                <w:sz w:val="20"/>
                <w:szCs w:val="20"/>
              </w:rPr>
              <w:t xml:space="preserve">. </w:t>
            </w:r>
            <w:r>
              <w:rPr>
                <w:rFonts w:ascii="Twentieth Century" w:eastAsia="Twentieth Century" w:hAnsi="Twentieth Century" w:cs="Twentieth Century"/>
                <w:sz w:val="20"/>
                <w:szCs w:val="20"/>
              </w:rPr>
              <w:br/>
            </w:r>
            <w:r>
              <w:rPr>
                <w:rFonts w:ascii="Twentieth Century" w:eastAsia="Twentieth Century" w:hAnsi="Twentieth Century" w:cs="Twentieth Century"/>
                <w:sz w:val="20"/>
                <w:szCs w:val="20"/>
              </w:rPr>
              <w:br/>
            </w:r>
            <w:r w:rsidR="00C83CB1" w:rsidRPr="00C83CB1">
              <w:rPr>
                <w:rFonts w:ascii="Twentieth Century" w:eastAsia="Twentieth Century" w:hAnsi="Twentieth Century" w:cs="Twentieth Century"/>
                <w:sz w:val="20"/>
                <w:szCs w:val="20"/>
              </w:rPr>
              <w:t xml:space="preserve">In a </w:t>
            </w:r>
            <w:r>
              <w:rPr>
                <w:rFonts w:ascii="Twentieth Century" w:eastAsia="Twentieth Century" w:hAnsi="Twentieth Century" w:cs="Twentieth Century"/>
                <w:sz w:val="20"/>
                <w:szCs w:val="20"/>
              </w:rPr>
              <w:t xml:space="preserve">separate </w:t>
            </w:r>
            <w:r w:rsidR="00C83CB1" w:rsidRPr="00C83CB1">
              <w:rPr>
                <w:rFonts w:ascii="Twentieth Century" w:eastAsia="Twentieth Century" w:hAnsi="Twentieth Century" w:cs="Twentieth Century"/>
                <w:sz w:val="20"/>
                <w:szCs w:val="20"/>
              </w:rPr>
              <w:t xml:space="preserve">bowl, mix </w:t>
            </w:r>
            <w:r>
              <w:rPr>
                <w:rFonts w:ascii="Twentieth Century" w:eastAsia="Twentieth Century" w:hAnsi="Twentieth Century" w:cs="Twentieth Century"/>
                <w:sz w:val="20"/>
                <w:szCs w:val="20"/>
              </w:rPr>
              <w:t xml:space="preserve">6 tablespoons white whole wheat flour </w:t>
            </w:r>
            <w:r w:rsidR="00C83CB1" w:rsidRPr="00C83CB1">
              <w:rPr>
                <w:rFonts w:ascii="Twentieth Century" w:eastAsia="Twentieth Century" w:hAnsi="Twentieth Century" w:cs="Twentieth Century"/>
                <w:sz w:val="20"/>
                <w:szCs w:val="20"/>
              </w:rPr>
              <w:t xml:space="preserve">and ⅛ teaspoon of cinnamon. Add one egg, 1 tablespoon of brown sugar, 1 teaspoon of vanilla, ¼ teaspoon of lime juice, and ¼ cup milk and stir well. </w:t>
            </w:r>
            <w:r>
              <w:rPr>
                <w:rFonts w:ascii="Twentieth Century" w:eastAsia="Twentieth Century" w:hAnsi="Twentieth Century" w:cs="Twentieth Century"/>
                <w:sz w:val="20"/>
                <w:szCs w:val="20"/>
              </w:rPr>
              <w:br/>
            </w:r>
            <w:r>
              <w:rPr>
                <w:rFonts w:ascii="Twentieth Century" w:eastAsia="Twentieth Century" w:hAnsi="Twentieth Century" w:cs="Twentieth Century"/>
                <w:sz w:val="20"/>
                <w:szCs w:val="20"/>
              </w:rPr>
              <w:br/>
            </w:r>
            <w:r w:rsidR="00C83CB1" w:rsidRPr="00C83CB1">
              <w:rPr>
                <w:rFonts w:ascii="Twentieth Century" w:eastAsia="Twentieth Century" w:hAnsi="Twentieth Century" w:cs="Twentieth Century"/>
                <w:sz w:val="20"/>
                <w:szCs w:val="20"/>
              </w:rPr>
              <w:t>Pour this mixture on top of the fruit in the mug and microwave for 90 seconds</w:t>
            </w:r>
            <w:r>
              <w:rPr>
                <w:rFonts w:ascii="Twentieth Century" w:eastAsia="Twentieth Century" w:hAnsi="Twentieth Century" w:cs="Twentieth Century"/>
                <w:sz w:val="20"/>
                <w:szCs w:val="20"/>
              </w:rPr>
              <w:t>.</w:t>
            </w:r>
            <w:r w:rsidR="00C83CB1" w:rsidRPr="00C83CB1">
              <w:rPr>
                <w:rFonts w:ascii="Twentieth Century" w:eastAsia="Twentieth Century" w:hAnsi="Twentieth Century" w:cs="Twentieth Century"/>
                <w:sz w:val="20"/>
                <w:szCs w:val="20"/>
              </w:rPr>
              <w:t xml:space="preserve"> Use icing as listed previously to top the muffin.</w:t>
            </w:r>
          </w:p>
        </w:tc>
      </w:tr>
    </w:tbl>
    <w:p w14:paraId="074595C7" w14:textId="77777777" w:rsidR="00277416" w:rsidRPr="00C83CB1" w:rsidRDefault="00277416">
      <w:pPr>
        <w:pBdr>
          <w:top w:val="nil"/>
          <w:left w:val="nil"/>
          <w:bottom w:val="nil"/>
          <w:right w:val="nil"/>
          <w:between w:val="nil"/>
        </w:pBdr>
        <w:rPr>
          <w:rFonts w:ascii="Calibri" w:eastAsia="Calibri" w:hAnsi="Calibri" w:cs="Calibri"/>
          <w:color w:val="000000"/>
          <w:sz w:val="20"/>
          <w:szCs w:val="20"/>
        </w:rPr>
      </w:pPr>
    </w:p>
    <w:sectPr w:rsidR="00277416" w:rsidRPr="00C83CB1">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E243" w14:textId="77777777" w:rsidR="002A42CE" w:rsidRDefault="002A42CE">
      <w:r>
        <w:separator/>
      </w:r>
    </w:p>
  </w:endnote>
  <w:endnote w:type="continuationSeparator" w:id="0">
    <w:p w14:paraId="7D99CAA9" w14:textId="77777777" w:rsidR="002A42CE" w:rsidRDefault="002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entieth Century">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CEB7" w14:textId="77777777" w:rsidR="00277416" w:rsidRDefault="002A42CE">
    <w:pPr>
      <w:pStyle w:val="Heading2"/>
      <w:pBdr>
        <w:bottom w:val="single" w:sz="4" w:space="1" w:color="000000"/>
      </w:pBdr>
      <w:jc w:val="center"/>
      <w:rPr>
        <w:rFonts w:ascii="Libre Franklin" w:eastAsia="Libre Franklin" w:hAnsi="Libre Franklin" w:cs="Libre Franklin"/>
        <w:color w:val="CC0000"/>
        <w:sz w:val="20"/>
        <w:szCs w:val="20"/>
      </w:rPr>
    </w:pPr>
    <w:r>
      <w:rPr>
        <w:rFonts w:ascii="Libre Franklin" w:eastAsia="Libre Franklin" w:hAnsi="Libre Franklin" w:cs="Libre Franklin"/>
        <w:smallCaps/>
        <w:color w:val="CC0000"/>
        <w:sz w:val="20"/>
        <w:szCs w:val="20"/>
      </w:rPr>
      <w:t xml:space="preserve">BU </w:t>
    </w:r>
    <w:r>
      <w:rPr>
        <w:rFonts w:ascii="Libre Franklin" w:eastAsia="Libre Franklin" w:hAnsi="Libre Franklin" w:cs="Libre Franklin"/>
        <w:smallCaps/>
        <w:sz w:val="20"/>
        <w:szCs w:val="20"/>
      </w:rPr>
      <w:t>Sargent Choice Nutrition Center</w:t>
    </w:r>
  </w:p>
  <w:p w14:paraId="58B73066" w14:textId="43168414" w:rsidR="00277416" w:rsidRDefault="002A42CE">
    <w:pPr>
      <w:pBdr>
        <w:top w:val="nil"/>
        <w:left w:val="nil"/>
        <w:bottom w:val="nil"/>
        <w:right w:val="nil"/>
        <w:between w:val="nil"/>
      </w:pBdr>
      <w:tabs>
        <w:tab w:val="center" w:pos="4320"/>
        <w:tab w:val="right" w:pos="8640"/>
      </w:tabs>
      <w:ind w:right="-720"/>
      <w:rPr>
        <w:rFonts w:ascii="Libre Franklin" w:eastAsia="Libre Franklin" w:hAnsi="Libre Franklin" w:cs="Libre Franklin"/>
        <w:color w:val="000000"/>
        <w:sz w:val="20"/>
        <w:szCs w:val="20"/>
      </w:rPr>
    </w:pPr>
    <w:r>
      <w:rPr>
        <w:rFonts w:ascii="Libre Franklin" w:eastAsia="Libre Franklin" w:hAnsi="Libre Franklin" w:cs="Libre Franklin"/>
        <w:smallCaps/>
        <w:color w:val="CC0000"/>
        <w:sz w:val="20"/>
        <w:szCs w:val="20"/>
      </w:rPr>
      <w:t>Web site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www.bu.edu/scn</w:t>
    </w:r>
    <w:r w:rsidR="00C83CB1">
      <w:rPr>
        <w:rFonts w:ascii="Libre Franklin" w:eastAsia="Libre Franklin" w:hAnsi="Libre Franklin" w:cs="Libre Franklin"/>
        <w:color w:val="000000"/>
        <w:sz w:val="20"/>
        <w:szCs w:val="20"/>
      </w:rPr>
      <w:t>c</w:t>
    </w:r>
    <w:r>
      <w:rPr>
        <w:rFonts w:ascii="Libre Franklin" w:eastAsia="Libre Franklin" w:hAnsi="Libre Franklin" w:cs="Libre Franklin"/>
        <w:color w:val="CC0000"/>
        <w:sz w:val="20"/>
        <w:szCs w:val="20"/>
      </w:rPr>
      <w:tab/>
      <w:t xml:space="preserve">            </w:t>
    </w:r>
    <w:r w:rsidR="00C83CB1">
      <w:rPr>
        <w:rFonts w:ascii="Libre Franklin" w:eastAsia="Libre Franklin" w:hAnsi="Libre Franklin" w:cs="Libre Franklin"/>
        <w:color w:val="CC0000"/>
        <w:sz w:val="20"/>
        <w:szCs w:val="20"/>
      </w:rPr>
      <w:tab/>
    </w:r>
    <w:r>
      <w:rPr>
        <w:rFonts w:ascii="Libre Franklin" w:eastAsia="Libre Franklin" w:hAnsi="Libre Franklin" w:cs="Libre Franklin"/>
        <w:smallCaps/>
        <w:color w:val="CC0000"/>
        <w:sz w:val="20"/>
        <w:szCs w:val="20"/>
      </w:rPr>
      <w:t>E-mail</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scnc@bu.edu</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t xml:space="preserve">      </w:t>
    </w:r>
    <w:r>
      <w:rPr>
        <w:rFonts w:ascii="Libre Franklin" w:eastAsia="Libre Franklin" w:hAnsi="Libre Franklin" w:cs="Libre Franklin"/>
        <w:smallCaps/>
        <w:color w:val="CC0000"/>
        <w:sz w:val="20"/>
        <w:szCs w:val="20"/>
      </w:rPr>
      <w:t>Phone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617-353-2721</w:t>
    </w:r>
    <w:r>
      <w:rPr>
        <w:rFonts w:ascii="Libre Franklin" w:eastAsia="Libre Franklin" w:hAnsi="Libre Franklin" w:cs="Libre Franklin"/>
        <w:color w:val="CC0000"/>
        <w:sz w:val="20"/>
        <w:szCs w:val="20"/>
      </w:rPr>
      <w:tab/>
    </w:r>
  </w:p>
  <w:p w14:paraId="1C921B12" w14:textId="77777777" w:rsidR="00C83CB1" w:rsidRDefault="002A42CE">
    <w:pPr>
      <w:pBdr>
        <w:top w:val="nil"/>
        <w:left w:val="nil"/>
        <w:bottom w:val="nil"/>
        <w:right w:val="nil"/>
        <w:between w:val="nil"/>
      </w:pBdr>
      <w:tabs>
        <w:tab w:val="center" w:pos="4320"/>
        <w:tab w:val="right" w:pos="8640"/>
      </w:tabs>
      <w:rPr>
        <w:rFonts w:ascii="Libre Franklin" w:eastAsia="Libre Franklin" w:hAnsi="Libre Franklin" w:cs="Libre Franklin"/>
        <w:color w:val="000000"/>
        <w:sz w:val="16"/>
        <w:szCs w:val="16"/>
      </w:rPr>
    </w:pPr>
    <w:r>
      <w:rPr>
        <w:rFonts w:ascii="Libre Franklin" w:eastAsia="Libre Franklin" w:hAnsi="Libre Franklin" w:cs="Libre Franklin"/>
        <w:color w:val="000000"/>
        <w:sz w:val="16"/>
        <w:szCs w:val="16"/>
      </w:rPr>
      <w:t>© 2011 Trustees of Boston University.  All rights reserved.</w:t>
    </w:r>
    <w:r>
      <w:rPr>
        <w:rFonts w:ascii="Libre Franklin" w:eastAsia="Libre Franklin" w:hAnsi="Libre Franklin" w:cs="Libre Franklin"/>
        <w:color w:val="000000"/>
        <w:sz w:val="16"/>
        <w:szCs w:val="16"/>
      </w:rPr>
      <w:tab/>
      <w:t xml:space="preserve">                                                                                                               </w:t>
    </w:r>
  </w:p>
  <w:p w14:paraId="06C8A4CE" w14:textId="146C5F56" w:rsidR="00277416" w:rsidRDefault="002A42CE">
    <w:pPr>
      <w:pBdr>
        <w:top w:val="nil"/>
        <w:left w:val="nil"/>
        <w:bottom w:val="nil"/>
        <w:right w:val="nil"/>
        <w:between w:val="nil"/>
      </w:pBdr>
      <w:tabs>
        <w:tab w:val="center" w:pos="4320"/>
        <w:tab w:val="right" w:pos="8640"/>
      </w:tabs>
      <w:rPr>
        <w:color w:val="000000"/>
        <w:sz w:val="16"/>
        <w:szCs w:val="16"/>
      </w:rPr>
    </w:pPr>
    <w:r>
      <w:rPr>
        <w:rFonts w:ascii="Libre Franklin" w:eastAsia="Libre Franklin" w:hAnsi="Libre Franklin" w:cs="Libre Franklin"/>
        <w:color w:val="000000"/>
        <w:sz w:val="16"/>
        <w:szCs w:val="16"/>
      </w:rPr>
      <w:t xml:space="preserve">  Revised </w:t>
    </w:r>
    <w:r w:rsidR="00C83CB1">
      <w:rPr>
        <w:rFonts w:ascii="Libre Franklin" w:eastAsia="Libre Franklin" w:hAnsi="Libre Franklin" w:cs="Libre Franklin"/>
        <w:color w:val="000000"/>
        <w:sz w:val="16"/>
        <w:szCs w:val="16"/>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3E4A0" w14:textId="77777777" w:rsidR="002A42CE" w:rsidRDefault="002A42CE">
      <w:r>
        <w:separator/>
      </w:r>
    </w:p>
  </w:footnote>
  <w:footnote w:type="continuationSeparator" w:id="0">
    <w:p w14:paraId="140EFAA9" w14:textId="77777777" w:rsidR="002A42CE" w:rsidRDefault="002A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A6A3" w14:textId="592D9800" w:rsidR="00277416" w:rsidRDefault="00277416">
    <w:pPr>
      <w:pBdr>
        <w:top w:val="nil"/>
        <w:left w:val="nil"/>
        <w:bottom w:val="nil"/>
        <w:right w:val="nil"/>
        <w:between w:val="nil"/>
      </w:pBdr>
      <w:tabs>
        <w:tab w:val="center" w:pos="4320"/>
        <w:tab w:val="right" w:pos="8640"/>
      </w:tabs>
      <w:rPr>
        <w:color w:val="000000"/>
      </w:rPr>
    </w:pPr>
  </w:p>
  <w:p w14:paraId="7E1CA490" w14:textId="77777777" w:rsidR="00277416" w:rsidRDefault="00277416">
    <w:pPr>
      <w:pBdr>
        <w:top w:val="nil"/>
        <w:left w:val="nil"/>
        <w:bottom w:val="nil"/>
        <w:right w:val="nil"/>
        <w:between w:val="nil"/>
      </w:pBdr>
      <w:tabs>
        <w:tab w:val="center" w:pos="4320"/>
        <w:tab w:val="right" w:pos="8640"/>
      </w:tabs>
      <w:rPr>
        <w:color w:val="000000"/>
      </w:rPr>
    </w:pPr>
  </w:p>
  <w:p w14:paraId="2BE210FD" w14:textId="77777777" w:rsidR="00277416" w:rsidRDefault="00277416">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75D20"/>
    <w:multiLevelType w:val="multilevel"/>
    <w:tmpl w:val="CE064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A94123"/>
    <w:multiLevelType w:val="multilevel"/>
    <w:tmpl w:val="4A2E2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934389"/>
    <w:multiLevelType w:val="multilevel"/>
    <w:tmpl w:val="62E2ED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16"/>
    <w:rsid w:val="002055D2"/>
    <w:rsid w:val="00277416"/>
    <w:rsid w:val="002A42CE"/>
    <w:rsid w:val="0064453C"/>
    <w:rsid w:val="00BB4583"/>
    <w:rsid w:val="00C83CB1"/>
    <w:rsid w:val="00E7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D587"/>
  <w15:docId w15:val="{2479237B-9184-9040-A5A2-74763D5C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rFonts w:ascii="Twentieth Century" w:eastAsia="Twentieth Century" w:hAnsi="Twentieth Century" w:cs="Twentieth Century"/>
      <w:b/>
      <w:color w:val="000000"/>
      <w:sz w:val="18"/>
      <w:szCs w:val="1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83CB1"/>
    <w:pPr>
      <w:tabs>
        <w:tab w:val="center" w:pos="4680"/>
        <w:tab w:val="right" w:pos="9360"/>
      </w:tabs>
    </w:pPr>
  </w:style>
  <w:style w:type="character" w:customStyle="1" w:styleId="HeaderChar">
    <w:name w:val="Header Char"/>
    <w:basedOn w:val="DefaultParagraphFont"/>
    <w:link w:val="Header"/>
    <w:uiPriority w:val="99"/>
    <w:rsid w:val="00C83CB1"/>
  </w:style>
  <w:style w:type="paragraph" w:styleId="Footer">
    <w:name w:val="footer"/>
    <w:basedOn w:val="Normal"/>
    <w:link w:val="FooterChar"/>
    <w:uiPriority w:val="99"/>
    <w:unhideWhenUsed/>
    <w:rsid w:val="00C83CB1"/>
    <w:pPr>
      <w:tabs>
        <w:tab w:val="center" w:pos="4680"/>
        <w:tab w:val="right" w:pos="9360"/>
      </w:tabs>
    </w:pPr>
  </w:style>
  <w:style w:type="character" w:customStyle="1" w:styleId="FooterChar">
    <w:name w:val="Footer Char"/>
    <w:basedOn w:val="DefaultParagraphFont"/>
    <w:link w:val="Footer"/>
    <w:uiPriority w:val="99"/>
    <w:rsid w:val="00C83CB1"/>
  </w:style>
  <w:style w:type="table" w:styleId="TableGrid">
    <w:name w:val="Table Grid"/>
    <w:basedOn w:val="TableNormal"/>
    <w:uiPriority w:val="39"/>
    <w:rsid w:val="00C8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Murphy, Clare</cp:lastModifiedBy>
  <cp:revision>6</cp:revision>
  <dcterms:created xsi:type="dcterms:W3CDTF">2021-01-10T12:31:00Z</dcterms:created>
  <dcterms:modified xsi:type="dcterms:W3CDTF">2021-01-14T20:41:00Z</dcterms:modified>
</cp:coreProperties>
</file>