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7E6F" w14:textId="1BED94A5" w:rsidR="00AB0411" w:rsidRDefault="007A4879">
      <w:pPr>
        <w:pBdr>
          <w:top w:val="single" w:sz="4" w:space="2" w:color="000000"/>
          <w:bottom w:val="single" w:sz="4" w:space="1" w:color="000000"/>
        </w:pBdr>
        <w:shd w:val="clear" w:color="auto" w:fill="CCCCCC"/>
        <w:jc w:val="center"/>
        <w:rPr>
          <w:rFonts w:ascii="Twentieth Century" w:eastAsia="Twentieth Century" w:hAnsi="Twentieth Century" w:cs="Twentieth Century"/>
          <w:b/>
          <w:color w:val="000000"/>
          <w:sz w:val="26"/>
          <w:szCs w:val="26"/>
        </w:rPr>
      </w:pPr>
      <w:r>
        <w:rPr>
          <w:rFonts w:ascii="Twentieth Century" w:eastAsia="Twentieth Century" w:hAnsi="Twentieth Century" w:cs="Twentieth Century"/>
          <w:b/>
          <w:smallCaps/>
          <w:sz w:val="26"/>
          <w:szCs w:val="26"/>
          <w:shd w:val="clear" w:color="auto" w:fill="CCCCCC"/>
        </w:rPr>
        <w:t>Valentine’s Raspberry Chocolate Bark</w:t>
      </w:r>
    </w:p>
    <w:p w14:paraId="69B542E9" w14:textId="77777777" w:rsidR="00AB0411" w:rsidRDefault="00AB0411">
      <w:pPr>
        <w:widowControl w:val="0"/>
        <w:pBdr>
          <w:top w:val="nil"/>
          <w:left w:val="nil"/>
          <w:bottom w:val="nil"/>
          <w:right w:val="nil"/>
          <w:between w:val="nil"/>
        </w:pBdr>
        <w:rPr>
          <w:rFonts w:ascii="Twentieth Century" w:eastAsia="Twentieth Century" w:hAnsi="Twentieth Century" w:cs="Twentieth Century"/>
          <w:b/>
          <w:color w:val="000000"/>
          <w:sz w:val="26"/>
          <w:szCs w:val="26"/>
        </w:rPr>
      </w:pPr>
    </w:p>
    <w:p w14:paraId="69D4D5A2" w14:textId="23054325" w:rsidR="00AB0411" w:rsidRPr="007A4879" w:rsidRDefault="007A4879">
      <w:pPr>
        <w:widowControl w:val="0"/>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b/>
          <w:color w:val="000000"/>
          <w:sz w:val="20"/>
          <w:szCs w:val="20"/>
        </w:rPr>
        <w:t>Makes</w:t>
      </w:r>
      <w:r w:rsidRPr="007A4879">
        <w:rPr>
          <w:rFonts w:ascii="Twentieth Century" w:eastAsia="Twentieth Century" w:hAnsi="Twentieth Century" w:cs="Twentieth Century"/>
          <w:b/>
          <w:sz w:val="20"/>
          <w:szCs w:val="20"/>
        </w:rPr>
        <w:t xml:space="preserve">: </w:t>
      </w:r>
      <w:r w:rsidRPr="007A4879">
        <w:rPr>
          <w:rFonts w:ascii="Twentieth Century" w:eastAsia="Twentieth Century" w:hAnsi="Twentieth Century" w:cs="Twentieth Century"/>
          <w:sz w:val="20"/>
          <w:szCs w:val="20"/>
        </w:rPr>
        <w:t>8 Servings</w:t>
      </w:r>
      <w:r w:rsidRPr="007A4879">
        <w:rPr>
          <w:noProof/>
          <w:sz w:val="20"/>
          <w:szCs w:val="20"/>
        </w:rPr>
        <w:drawing>
          <wp:anchor distT="114300" distB="114300" distL="114300" distR="114300" simplePos="0" relativeHeight="251658240" behindDoc="0" locked="0" layoutInCell="1" hidden="0" allowOverlap="1" wp14:anchorId="393A61CC" wp14:editId="49B5B93E">
            <wp:simplePos x="0" y="0"/>
            <wp:positionH relativeFrom="column">
              <wp:posOffset>3886200</wp:posOffset>
            </wp:positionH>
            <wp:positionV relativeFrom="paragraph">
              <wp:posOffset>245108</wp:posOffset>
            </wp:positionV>
            <wp:extent cx="1804988" cy="2798430"/>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804988" cy="2798430"/>
                    </a:xfrm>
                    <a:prstGeom prst="rect">
                      <a:avLst/>
                    </a:prstGeom>
                    <a:ln/>
                  </pic:spPr>
                </pic:pic>
              </a:graphicData>
            </a:graphic>
          </wp:anchor>
        </w:drawing>
      </w:r>
    </w:p>
    <w:p w14:paraId="2514A4C2" w14:textId="77777777" w:rsidR="00AB0411" w:rsidRPr="007A4879" w:rsidRDefault="007A4879">
      <w:pPr>
        <w:widowControl w:val="0"/>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sz w:val="20"/>
          <w:szCs w:val="20"/>
        </w:rPr>
        <w:t xml:space="preserve">Modified from </w:t>
      </w:r>
      <w:proofErr w:type="spellStart"/>
      <w:r w:rsidRPr="007A4879">
        <w:rPr>
          <w:rFonts w:ascii="Twentieth Century" w:eastAsia="Twentieth Century" w:hAnsi="Twentieth Century" w:cs="Twentieth Century"/>
          <w:sz w:val="20"/>
          <w:szCs w:val="20"/>
        </w:rPr>
        <w:t>AmysHealthyBaking</w:t>
      </w:r>
      <w:proofErr w:type="spellEnd"/>
    </w:p>
    <w:p w14:paraId="24017873" w14:textId="77777777" w:rsidR="00AB0411" w:rsidRPr="007A4879" w:rsidRDefault="00AB0411">
      <w:pPr>
        <w:widowControl w:val="0"/>
        <w:pBdr>
          <w:top w:val="nil"/>
          <w:left w:val="nil"/>
          <w:bottom w:val="nil"/>
          <w:right w:val="nil"/>
          <w:between w:val="nil"/>
        </w:pBdr>
        <w:rPr>
          <w:rFonts w:ascii="Twentieth Century" w:eastAsia="Twentieth Century" w:hAnsi="Twentieth Century" w:cs="Twentieth Century"/>
          <w:b/>
          <w:color w:val="000000"/>
          <w:sz w:val="20"/>
          <w:szCs w:val="20"/>
        </w:rPr>
      </w:pPr>
    </w:p>
    <w:p w14:paraId="6776A2AD" w14:textId="77777777" w:rsidR="00AB0411" w:rsidRPr="007A4879" w:rsidRDefault="007A4879">
      <w:pPr>
        <w:widowControl w:val="0"/>
        <w:pBdr>
          <w:top w:val="nil"/>
          <w:left w:val="nil"/>
          <w:bottom w:val="nil"/>
          <w:right w:val="nil"/>
          <w:between w:val="nil"/>
        </w:pBdr>
        <w:rPr>
          <w:rFonts w:ascii="Twentieth Century" w:eastAsia="Twentieth Century" w:hAnsi="Twentieth Century" w:cs="Twentieth Century"/>
          <w:b/>
          <w:sz w:val="20"/>
          <w:szCs w:val="20"/>
        </w:rPr>
      </w:pPr>
      <w:r w:rsidRPr="007A4879">
        <w:rPr>
          <w:rFonts w:ascii="Twentieth Century" w:eastAsia="Twentieth Century" w:hAnsi="Twentieth Century" w:cs="Twentieth Century"/>
          <w:b/>
          <w:color w:val="000000"/>
          <w:sz w:val="20"/>
          <w:szCs w:val="20"/>
        </w:rPr>
        <w:t>INGREDIENTS</w:t>
      </w:r>
    </w:p>
    <w:p w14:paraId="4D4BAAF4" w14:textId="77777777" w:rsidR="00AB0411" w:rsidRPr="007A4879" w:rsidRDefault="007A487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sz w:val="20"/>
          <w:szCs w:val="20"/>
        </w:rPr>
        <w:t>4 oz unsweetened chocolate, roughly chopped</w:t>
      </w:r>
    </w:p>
    <w:p w14:paraId="6AEA1FE4" w14:textId="193D2202" w:rsidR="00AB0411" w:rsidRPr="007A4879" w:rsidRDefault="00E33D60">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2</w:t>
      </w:r>
      <w:r w:rsidR="007A4879" w:rsidRPr="007A4879">
        <w:rPr>
          <w:rFonts w:ascii="Twentieth Century" w:eastAsia="Twentieth Century" w:hAnsi="Twentieth Century" w:cs="Twentieth Century"/>
          <w:sz w:val="20"/>
          <w:szCs w:val="20"/>
        </w:rPr>
        <w:t xml:space="preserve"> teaspoons </w:t>
      </w:r>
      <w:r>
        <w:rPr>
          <w:rFonts w:ascii="Twentieth Century" w:eastAsia="Twentieth Century" w:hAnsi="Twentieth Century" w:cs="Twentieth Century"/>
          <w:sz w:val="20"/>
          <w:szCs w:val="20"/>
        </w:rPr>
        <w:t>sugar</w:t>
      </w:r>
      <w:r w:rsidR="007A4879" w:rsidRPr="007A4879">
        <w:rPr>
          <w:rFonts w:ascii="Twentieth Century" w:eastAsia="Twentieth Century" w:hAnsi="Twentieth Century" w:cs="Twentieth Century"/>
          <w:sz w:val="20"/>
          <w:szCs w:val="20"/>
        </w:rPr>
        <w:t>, or adjusted to taste</w:t>
      </w:r>
    </w:p>
    <w:p w14:paraId="32D65215" w14:textId="6B0D4165" w:rsidR="00AB0411" w:rsidRPr="007A4879" w:rsidRDefault="007A487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sz w:val="20"/>
          <w:szCs w:val="20"/>
        </w:rPr>
        <w:t xml:space="preserve">½ teaspoons vanilla </w:t>
      </w:r>
      <w:r w:rsidR="00E33D60">
        <w:rPr>
          <w:rFonts w:ascii="Twentieth Century" w:eastAsia="Twentieth Century" w:hAnsi="Twentieth Century" w:cs="Twentieth Century"/>
          <w:sz w:val="20"/>
          <w:szCs w:val="20"/>
        </w:rPr>
        <w:t>extract</w:t>
      </w:r>
    </w:p>
    <w:p w14:paraId="0817C556" w14:textId="5FEDE5BD" w:rsidR="00E33D60" w:rsidRPr="00E33D60" w:rsidRDefault="007A4879" w:rsidP="00E33D60">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sz w:val="20"/>
          <w:szCs w:val="20"/>
        </w:rPr>
        <w:t>½ cup f</w:t>
      </w:r>
      <w:r w:rsidR="00E33D60">
        <w:rPr>
          <w:rFonts w:ascii="Twentieth Century" w:eastAsia="Twentieth Century" w:hAnsi="Twentieth Century" w:cs="Twentieth Century"/>
          <w:sz w:val="20"/>
          <w:szCs w:val="20"/>
        </w:rPr>
        <w:t xml:space="preserve">rozen or dried raspberries </w:t>
      </w:r>
    </w:p>
    <w:p w14:paraId="22D24FAE" w14:textId="54AE07D8" w:rsidR="00AB0411" w:rsidRPr="007A4879" w:rsidRDefault="007A4879">
      <w:pPr>
        <w:widowControl w:val="0"/>
        <w:numPr>
          <w:ilvl w:val="0"/>
          <w:numId w:val="2"/>
        </w:numPr>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sz w:val="20"/>
          <w:szCs w:val="20"/>
        </w:rPr>
        <w:t>2 tablespoons almonds</w:t>
      </w:r>
      <w:r w:rsidR="00E33D60">
        <w:rPr>
          <w:rFonts w:ascii="Twentieth Century" w:eastAsia="Twentieth Century" w:hAnsi="Twentieth Century" w:cs="Twentieth Century"/>
          <w:sz w:val="20"/>
          <w:szCs w:val="20"/>
        </w:rPr>
        <w:t xml:space="preserve"> or seeds</w:t>
      </w:r>
      <w:r w:rsidRPr="007A4879">
        <w:rPr>
          <w:rFonts w:ascii="Twentieth Century" w:eastAsia="Twentieth Century" w:hAnsi="Twentieth Century" w:cs="Twentieth Century"/>
          <w:sz w:val="20"/>
          <w:szCs w:val="20"/>
        </w:rPr>
        <w:t>, diced very finely</w:t>
      </w:r>
      <w:r w:rsidR="00E33D60">
        <w:rPr>
          <w:rFonts w:ascii="Twentieth Century" w:eastAsia="Twentieth Century" w:hAnsi="Twentieth Century" w:cs="Twentieth Century"/>
          <w:sz w:val="20"/>
          <w:szCs w:val="20"/>
        </w:rPr>
        <w:t xml:space="preserve"> (optional)</w:t>
      </w:r>
    </w:p>
    <w:p w14:paraId="5F79D890" w14:textId="77777777" w:rsidR="00F03873" w:rsidRPr="00F03873" w:rsidRDefault="007A4879" w:rsidP="00F03873">
      <w:pPr>
        <w:widowControl w:val="0"/>
        <w:numPr>
          <w:ilvl w:val="0"/>
          <w:numId w:val="2"/>
        </w:numPr>
        <w:pBdr>
          <w:top w:val="nil"/>
          <w:left w:val="nil"/>
          <w:bottom w:val="nil"/>
          <w:right w:val="nil"/>
          <w:between w:val="nil"/>
        </w:pBdr>
        <w:rPr>
          <w:rFonts w:ascii="Twentieth Century" w:eastAsia="Twentieth Century" w:hAnsi="Twentieth Century" w:cs="Twentieth Century"/>
          <w:b/>
          <w:color w:val="000000"/>
          <w:sz w:val="20"/>
          <w:szCs w:val="20"/>
        </w:rPr>
      </w:pPr>
      <w:r w:rsidRPr="007A4879">
        <w:rPr>
          <w:rFonts w:ascii="Twentieth Century" w:eastAsia="Twentieth Century" w:hAnsi="Twentieth Century" w:cs="Twentieth Century"/>
          <w:sz w:val="20"/>
          <w:szCs w:val="20"/>
        </w:rPr>
        <w:t>¼ teaspoons coarse sea salt</w:t>
      </w:r>
    </w:p>
    <w:p w14:paraId="2A696589" w14:textId="77777777" w:rsidR="00F03873" w:rsidRDefault="00F03873" w:rsidP="00F03873">
      <w:pPr>
        <w:widowControl w:val="0"/>
        <w:numPr>
          <w:ilvl w:val="0"/>
          <w:numId w:val="2"/>
        </w:numPr>
        <w:pBdr>
          <w:top w:val="nil"/>
          <w:left w:val="nil"/>
          <w:bottom w:val="nil"/>
          <w:right w:val="nil"/>
          <w:between w:val="nil"/>
        </w:pBdr>
        <w:rPr>
          <w:rFonts w:ascii="Twentieth Century" w:eastAsia="Twentieth Century" w:hAnsi="Twentieth Century" w:cs="Twentieth Century"/>
          <w:b/>
          <w:color w:val="000000"/>
          <w:sz w:val="20"/>
          <w:szCs w:val="20"/>
        </w:rPr>
      </w:pPr>
    </w:p>
    <w:p w14:paraId="485FE50C" w14:textId="6076034C" w:rsidR="00AB0411" w:rsidRPr="007A4879" w:rsidRDefault="007A4879" w:rsidP="00F03873">
      <w:pPr>
        <w:widowControl w:val="0"/>
        <w:numPr>
          <w:ilvl w:val="0"/>
          <w:numId w:val="2"/>
        </w:numPr>
        <w:pBdr>
          <w:top w:val="nil"/>
          <w:left w:val="nil"/>
          <w:bottom w:val="nil"/>
          <w:right w:val="nil"/>
          <w:between w:val="nil"/>
        </w:pBdr>
        <w:rPr>
          <w:rFonts w:ascii="Twentieth Century" w:eastAsia="Twentieth Century" w:hAnsi="Twentieth Century" w:cs="Twentieth Century"/>
          <w:b/>
          <w:color w:val="000000"/>
          <w:sz w:val="20"/>
          <w:szCs w:val="20"/>
        </w:rPr>
      </w:pPr>
      <w:bookmarkStart w:id="0" w:name="_GoBack"/>
      <w:bookmarkEnd w:id="0"/>
      <w:r w:rsidRPr="007A4879">
        <w:rPr>
          <w:rFonts w:ascii="Twentieth Century" w:eastAsia="Twentieth Century" w:hAnsi="Twentieth Century" w:cs="Twentieth Century"/>
          <w:b/>
          <w:color w:val="000000"/>
          <w:sz w:val="20"/>
          <w:szCs w:val="20"/>
        </w:rPr>
        <w:t>DIRECTIONS</w:t>
      </w:r>
    </w:p>
    <w:p w14:paraId="21E2D33B" w14:textId="77777777" w:rsidR="00AB0411" w:rsidRPr="007A4879" w:rsidRDefault="007A4879">
      <w:pPr>
        <w:widowControl w:val="0"/>
        <w:numPr>
          <w:ilvl w:val="0"/>
          <w:numId w:val="1"/>
        </w:numPr>
        <w:pBdr>
          <w:top w:val="nil"/>
          <w:left w:val="nil"/>
          <w:bottom w:val="nil"/>
          <w:right w:val="nil"/>
          <w:between w:val="nil"/>
        </w:pBdr>
        <w:rPr>
          <w:rFonts w:ascii="Twentieth Century" w:eastAsia="Twentieth Century" w:hAnsi="Twentieth Century" w:cs="Twentieth Century"/>
          <w:color w:val="000000"/>
          <w:sz w:val="20"/>
          <w:szCs w:val="20"/>
        </w:rPr>
      </w:pPr>
      <w:r w:rsidRPr="007A4879">
        <w:rPr>
          <w:rFonts w:ascii="Twentieth Century" w:eastAsia="Twentieth Century" w:hAnsi="Twentieth Century" w:cs="Twentieth Century"/>
          <w:sz w:val="20"/>
          <w:szCs w:val="20"/>
        </w:rPr>
        <w:t xml:space="preserve">Line a baking sheet with a silicone baking mat or parchment paper. </w:t>
      </w:r>
    </w:p>
    <w:p w14:paraId="15CE380E" w14:textId="6B5605F9" w:rsidR="00AB0411" w:rsidRPr="007A4879" w:rsidRDefault="007A4879">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sz w:val="20"/>
          <w:szCs w:val="20"/>
        </w:rPr>
        <w:t>Add the chocolate, s</w:t>
      </w:r>
      <w:r w:rsidR="00A86F42">
        <w:rPr>
          <w:rFonts w:ascii="Twentieth Century" w:eastAsia="Twentieth Century" w:hAnsi="Twentieth Century" w:cs="Twentieth Century"/>
          <w:sz w:val="20"/>
          <w:szCs w:val="20"/>
        </w:rPr>
        <w:t>ugar</w:t>
      </w:r>
      <w:r w:rsidRPr="007A4879">
        <w:rPr>
          <w:rFonts w:ascii="Twentieth Century" w:eastAsia="Twentieth Century" w:hAnsi="Twentieth Century" w:cs="Twentieth Century"/>
          <w:sz w:val="20"/>
          <w:szCs w:val="20"/>
        </w:rPr>
        <w:t xml:space="preserve"> and vanilla to a microwave safe bowl</w:t>
      </w:r>
      <w:r>
        <w:rPr>
          <w:rFonts w:ascii="Twentieth Century" w:eastAsia="Twentieth Century" w:hAnsi="Twentieth Century" w:cs="Twentieth Century"/>
          <w:sz w:val="20"/>
          <w:szCs w:val="20"/>
        </w:rPr>
        <w:t xml:space="preserve"> </w:t>
      </w:r>
      <w:r w:rsidRPr="007A4879">
        <w:rPr>
          <w:rFonts w:ascii="Twentieth Century" w:eastAsia="Twentieth Century" w:hAnsi="Twentieth Century" w:cs="Twentieth Century"/>
          <w:sz w:val="20"/>
          <w:szCs w:val="20"/>
        </w:rPr>
        <w:t xml:space="preserve">and stir to combine. Microwave on high for 30 seconds. Stir with a fork for at least 2 minutes. If there are still small bits of un-melted chocolate, continue to microwave until the chocolate is completely melted and smooth. </w:t>
      </w:r>
    </w:p>
    <w:p w14:paraId="23493EB7" w14:textId="77777777" w:rsidR="00AB0411" w:rsidRPr="007A4879" w:rsidRDefault="007A4879">
      <w:pPr>
        <w:widowControl w:val="0"/>
        <w:numPr>
          <w:ilvl w:val="0"/>
          <w:numId w:val="1"/>
        </w:numPr>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noProof/>
        </w:rPr>
        <mc:AlternateContent>
          <mc:Choice Requires="wps">
            <w:drawing>
              <wp:anchor distT="45720" distB="45720" distL="114300" distR="114300" simplePos="0" relativeHeight="251660288" behindDoc="0" locked="0" layoutInCell="1" allowOverlap="1" wp14:anchorId="54ED1CA9" wp14:editId="27716107">
                <wp:simplePos x="0" y="0"/>
                <wp:positionH relativeFrom="margin">
                  <wp:align>right</wp:align>
                </wp:positionH>
                <wp:positionV relativeFrom="paragraph">
                  <wp:posOffset>5080</wp:posOffset>
                </wp:positionV>
                <wp:extent cx="2228850" cy="1403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03350"/>
                        </a:xfrm>
                        <a:prstGeom prst="rect">
                          <a:avLst/>
                        </a:prstGeom>
                        <a:solidFill>
                          <a:srgbClr val="FFFFFF"/>
                        </a:solidFill>
                        <a:ln w="9525">
                          <a:solidFill>
                            <a:srgbClr val="000000"/>
                          </a:solidFill>
                          <a:miter lim="800000"/>
                          <a:headEnd/>
                          <a:tailEnd/>
                        </a:ln>
                      </wps:spPr>
                      <wps:txbx>
                        <w:txbxContent>
                          <w:p w14:paraId="4E462DBE" w14:textId="77777777" w:rsidR="007A4879" w:rsidRPr="007A4879" w:rsidRDefault="007A4879" w:rsidP="007A4879">
                            <w:pPr>
                              <w:pBdr>
                                <w:top w:val="nil"/>
                                <w:left w:val="nil"/>
                                <w:bottom w:val="nil"/>
                                <w:right w:val="nil"/>
                                <w:between w:val="nil"/>
                              </w:pBdr>
                              <w:rPr>
                                <w:rFonts w:ascii="Twentieth Century" w:eastAsia="Twentieth Century" w:hAnsi="Twentieth Century" w:cs="Twentieth Century"/>
                                <w:b/>
                                <w:sz w:val="20"/>
                                <w:szCs w:val="20"/>
                              </w:rPr>
                            </w:pPr>
                            <w:r w:rsidRPr="007A4879">
                              <w:rPr>
                                <w:rFonts w:ascii="Twentieth Century" w:eastAsia="Twentieth Century" w:hAnsi="Twentieth Century" w:cs="Twentieth Century"/>
                                <w:b/>
                                <w:sz w:val="20"/>
                                <w:szCs w:val="20"/>
                              </w:rPr>
                              <w:t>LOW PREP/DORM RECIPE TIP:</w:t>
                            </w:r>
                          </w:p>
                          <w:p w14:paraId="7555B214" w14:textId="77777777" w:rsidR="007A4879" w:rsidRPr="007A4879" w:rsidRDefault="007A4879" w:rsidP="007A4879">
                            <w:pPr>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sz w:val="20"/>
                                <w:szCs w:val="20"/>
                              </w:rPr>
                              <w:t xml:space="preserve">This </w:t>
                            </w:r>
                            <w:r>
                              <w:rPr>
                                <w:rFonts w:ascii="Twentieth Century" w:eastAsia="Twentieth Century" w:hAnsi="Twentieth Century" w:cs="Twentieth Century"/>
                                <w:sz w:val="20"/>
                                <w:szCs w:val="20"/>
                              </w:rPr>
                              <w:t>dessert</w:t>
                            </w:r>
                            <w:r w:rsidRPr="007A4879">
                              <w:rPr>
                                <w:rFonts w:ascii="Twentieth Century" w:eastAsia="Twentieth Century" w:hAnsi="Twentieth Century" w:cs="Twentieth Century"/>
                                <w:sz w:val="20"/>
                                <w:szCs w:val="20"/>
                              </w:rPr>
                              <w:t xml:space="preserve"> is very simple to make, and can be done in the dorm room or with limited supplies! If you are working with a </w:t>
                            </w:r>
                            <w:proofErr w:type="spellStart"/>
                            <w:r w:rsidRPr="007A4879">
                              <w:rPr>
                                <w:rFonts w:ascii="Twentieth Century" w:eastAsia="Twentieth Century" w:hAnsi="Twentieth Century" w:cs="Twentieth Century"/>
                                <w:sz w:val="20"/>
                                <w:szCs w:val="20"/>
                              </w:rPr>
                              <w:t>microfridge</w:t>
                            </w:r>
                            <w:proofErr w:type="spellEnd"/>
                            <w:r w:rsidRPr="007A4879">
                              <w:rPr>
                                <w:rFonts w:ascii="Twentieth Century" w:eastAsia="Twentieth Century" w:hAnsi="Twentieth Century" w:cs="Twentieth Century"/>
                                <w:sz w:val="20"/>
                                <w:szCs w:val="20"/>
                              </w:rPr>
                              <w:t xml:space="preserve">, be sure to use smaller baking sheets when freezing the chocolate bark so that they will fit into the freezer. </w:t>
                            </w:r>
                          </w:p>
                          <w:p w14:paraId="739DA438" w14:textId="77777777" w:rsidR="007A4879" w:rsidRDefault="007A4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3pt;margin-top:.4pt;width:175.5pt;height:11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">
                <v:textbox>
                  <w:txbxContent>
                    <w:p w:rsidR="007A4879" w:rsidRPr="007A4879" w:rsidRDefault="007A4879" w:rsidP="007A4879">
                      <w:pPr>
                        <w:pBdr>
                          <w:top w:val="nil"/>
                          <w:left w:val="nil"/>
                          <w:bottom w:val="nil"/>
                          <w:right w:val="nil"/>
                          <w:between w:val="nil"/>
                        </w:pBdr>
                        <w:rPr>
                          <w:rFonts w:ascii="Twentieth Century" w:eastAsia="Twentieth Century" w:hAnsi="Twentieth Century" w:cs="Twentieth Century"/>
                          <w:b/>
                          <w:sz w:val="20"/>
                          <w:szCs w:val="20"/>
                        </w:rPr>
                      </w:pPr>
                      <w:r w:rsidRPr="007A4879">
                        <w:rPr>
                          <w:rFonts w:ascii="Twentieth Century" w:eastAsia="Twentieth Century" w:hAnsi="Twentieth Century" w:cs="Twentieth Century"/>
                          <w:b/>
                          <w:sz w:val="20"/>
                          <w:szCs w:val="20"/>
                        </w:rPr>
                        <w:t>LOW PREP/DORM RECIPE TIP:</w:t>
                      </w:r>
                    </w:p>
                    <w:p w:rsidR="007A4879" w:rsidRPr="007A4879" w:rsidRDefault="007A4879" w:rsidP="007A4879">
                      <w:pPr>
                        <w:pBdr>
                          <w:top w:val="nil"/>
                          <w:left w:val="nil"/>
                          <w:bottom w:val="nil"/>
                          <w:right w:val="nil"/>
                          <w:between w:val="nil"/>
                        </w:pBdr>
                        <w:rPr>
                          <w:rFonts w:ascii="Twentieth Century" w:eastAsia="Twentieth Century" w:hAnsi="Twentieth Century" w:cs="Twentieth Century"/>
                          <w:sz w:val="20"/>
                          <w:szCs w:val="20"/>
                        </w:rPr>
                      </w:pPr>
                      <w:r w:rsidRPr="007A4879">
                        <w:rPr>
                          <w:rFonts w:ascii="Twentieth Century" w:eastAsia="Twentieth Century" w:hAnsi="Twentieth Century" w:cs="Twentieth Century"/>
                          <w:sz w:val="20"/>
                          <w:szCs w:val="20"/>
                        </w:rPr>
                        <w:t xml:space="preserve">This </w:t>
                      </w:r>
                      <w:r>
                        <w:rPr>
                          <w:rFonts w:ascii="Twentieth Century" w:eastAsia="Twentieth Century" w:hAnsi="Twentieth Century" w:cs="Twentieth Century"/>
                          <w:sz w:val="20"/>
                          <w:szCs w:val="20"/>
                        </w:rPr>
                        <w:t>dessert</w:t>
                      </w:r>
                      <w:r w:rsidRPr="007A4879">
                        <w:rPr>
                          <w:rFonts w:ascii="Twentieth Century" w:eastAsia="Twentieth Century" w:hAnsi="Twentieth Century" w:cs="Twentieth Century"/>
                          <w:sz w:val="20"/>
                          <w:szCs w:val="20"/>
                        </w:rPr>
                        <w:t xml:space="preserve"> is very simple to </w:t>
                      </w:r>
                      <w:proofErr w:type="gramStart"/>
                      <w:r w:rsidRPr="007A4879">
                        <w:rPr>
                          <w:rFonts w:ascii="Twentieth Century" w:eastAsia="Twentieth Century" w:hAnsi="Twentieth Century" w:cs="Twentieth Century"/>
                          <w:sz w:val="20"/>
                          <w:szCs w:val="20"/>
                        </w:rPr>
                        <w:t>make, and</w:t>
                      </w:r>
                      <w:proofErr w:type="gramEnd"/>
                      <w:r w:rsidRPr="007A4879">
                        <w:rPr>
                          <w:rFonts w:ascii="Twentieth Century" w:eastAsia="Twentieth Century" w:hAnsi="Twentieth Century" w:cs="Twentieth Century"/>
                          <w:sz w:val="20"/>
                          <w:szCs w:val="20"/>
                        </w:rPr>
                        <w:t xml:space="preserve"> can be done in the dorm room or with limited supplies! If you are working with a </w:t>
                      </w:r>
                      <w:proofErr w:type="spellStart"/>
                      <w:r w:rsidRPr="007A4879">
                        <w:rPr>
                          <w:rFonts w:ascii="Twentieth Century" w:eastAsia="Twentieth Century" w:hAnsi="Twentieth Century" w:cs="Twentieth Century"/>
                          <w:sz w:val="20"/>
                          <w:szCs w:val="20"/>
                        </w:rPr>
                        <w:t>microfridge</w:t>
                      </w:r>
                      <w:proofErr w:type="spellEnd"/>
                      <w:r w:rsidRPr="007A4879">
                        <w:rPr>
                          <w:rFonts w:ascii="Twentieth Century" w:eastAsia="Twentieth Century" w:hAnsi="Twentieth Century" w:cs="Twentieth Century"/>
                          <w:sz w:val="20"/>
                          <w:szCs w:val="20"/>
                        </w:rPr>
                        <w:t xml:space="preserve">, be sure to use smaller baking sheets when freezing the chocolate bark so that they will fit into the freezer. </w:t>
                      </w:r>
                    </w:p>
                    <w:p w:rsidR="007A4879" w:rsidRDefault="007A4879"/>
                  </w:txbxContent>
                </v:textbox>
                <w10:wrap type="square" anchorx="margin"/>
              </v:shape>
            </w:pict>
          </mc:Fallback>
        </mc:AlternateContent>
      </w:r>
      <w:r w:rsidRPr="007A4879">
        <w:rPr>
          <w:rFonts w:ascii="Twentieth Century" w:eastAsia="Twentieth Century" w:hAnsi="Twentieth Century" w:cs="Twentieth Century"/>
          <w:sz w:val="20"/>
          <w:szCs w:val="20"/>
        </w:rPr>
        <w:t xml:space="preserve">Immediately transfer the chocolate to the prepared baking sheet and spread it into a thin layer about 1/16” thick with a spatula. Quickly sprinkle the remaining ingredients on top, and gently press them down into the melted chocolate with your hands. Let the chocolate cool and harden completely in the freezer before breaking into small pieces. </w:t>
      </w:r>
    </w:p>
    <w:p w14:paraId="4BF7ACD9" w14:textId="77777777" w:rsidR="00AB0411" w:rsidRDefault="00AB0411">
      <w:pPr>
        <w:pBdr>
          <w:top w:val="nil"/>
          <w:left w:val="nil"/>
          <w:bottom w:val="nil"/>
          <w:right w:val="nil"/>
          <w:between w:val="nil"/>
        </w:pBdr>
        <w:rPr>
          <w:rFonts w:ascii="Twentieth Century" w:eastAsia="Twentieth Century" w:hAnsi="Twentieth Century" w:cs="Twentieth Century"/>
          <w:color w:val="000000"/>
        </w:rPr>
      </w:pPr>
    </w:p>
    <w:p w14:paraId="77AEEDC6" w14:textId="77777777" w:rsidR="00AB0411" w:rsidRDefault="00AB0411">
      <w:pPr>
        <w:pBdr>
          <w:top w:val="nil"/>
          <w:left w:val="nil"/>
          <w:bottom w:val="nil"/>
          <w:right w:val="nil"/>
          <w:between w:val="nil"/>
        </w:pBdr>
        <w:rPr>
          <w:rFonts w:ascii="Twentieth Century" w:eastAsia="Twentieth Century" w:hAnsi="Twentieth Century" w:cs="Twentieth Century"/>
          <w:color w:val="000000"/>
        </w:rPr>
      </w:pPr>
    </w:p>
    <w:p w14:paraId="0CE4C92E" w14:textId="77777777" w:rsidR="00AB0411" w:rsidRDefault="00AB0411">
      <w:pPr>
        <w:pBdr>
          <w:top w:val="nil"/>
          <w:left w:val="nil"/>
          <w:bottom w:val="nil"/>
          <w:right w:val="nil"/>
          <w:between w:val="nil"/>
        </w:pBdr>
        <w:rPr>
          <w:rFonts w:ascii="Twentieth Century" w:eastAsia="Twentieth Century" w:hAnsi="Twentieth Century" w:cs="Twentieth Century"/>
          <w:color w:val="000000"/>
        </w:rPr>
      </w:pPr>
    </w:p>
    <w:p w14:paraId="4006B41D" w14:textId="77777777" w:rsidR="00AB0411" w:rsidRDefault="00AB0411">
      <w:pPr>
        <w:pBdr>
          <w:top w:val="nil"/>
          <w:left w:val="nil"/>
          <w:bottom w:val="nil"/>
          <w:right w:val="nil"/>
          <w:between w:val="nil"/>
        </w:pBdr>
        <w:rPr>
          <w:rFonts w:ascii="Twentieth Century" w:eastAsia="Twentieth Century" w:hAnsi="Twentieth Century" w:cs="Twentieth Century"/>
          <w:color w:val="000000"/>
        </w:rPr>
      </w:pPr>
    </w:p>
    <w:p w14:paraId="5C38A489" w14:textId="77777777" w:rsidR="00AB0411" w:rsidRDefault="00AB0411">
      <w:pPr>
        <w:pBdr>
          <w:top w:val="nil"/>
          <w:left w:val="nil"/>
          <w:bottom w:val="nil"/>
          <w:right w:val="nil"/>
          <w:between w:val="nil"/>
        </w:pBdr>
        <w:rPr>
          <w:rFonts w:ascii="Twentieth Century" w:eastAsia="Twentieth Century" w:hAnsi="Twentieth Century" w:cs="Twentieth Century"/>
          <w:color w:val="000000"/>
        </w:rPr>
      </w:pPr>
    </w:p>
    <w:p w14:paraId="040CFA1C" w14:textId="77777777" w:rsidR="00AB0411" w:rsidRDefault="00AB0411">
      <w:pPr>
        <w:pBdr>
          <w:top w:val="nil"/>
          <w:left w:val="nil"/>
          <w:bottom w:val="nil"/>
          <w:right w:val="nil"/>
          <w:between w:val="nil"/>
        </w:pBdr>
        <w:rPr>
          <w:rFonts w:ascii="Twentieth Century" w:eastAsia="Twentieth Century" w:hAnsi="Twentieth Century" w:cs="Twentieth Century"/>
          <w:color w:val="000000"/>
        </w:rPr>
      </w:pPr>
    </w:p>
    <w:p w14:paraId="00E3AB97" w14:textId="77777777" w:rsidR="00AB0411" w:rsidRDefault="00AB0411">
      <w:pPr>
        <w:pBdr>
          <w:top w:val="nil"/>
          <w:left w:val="nil"/>
          <w:bottom w:val="nil"/>
          <w:right w:val="nil"/>
          <w:between w:val="nil"/>
        </w:pBdr>
        <w:rPr>
          <w:rFonts w:ascii="Calibri" w:eastAsia="Calibri" w:hAnsi="Calibri" w:cs="Calibri"/>
          <w:color w:val="000000"/>
          <w:sz w:val="22"/>
          <w:szCs w:val="22"/>
        </w:rPr>
      </w:pPr>
    </w:p>
    <w:sectPr w:rsidR="00AB0411">
      <w:headerReference w:type="default" r:id="rId8"/>
      <w:footerReference w:type="default" r:id="rId9"/>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28D21" w14:textId="77777777" w:rsidR="002106F3" w:rsidRDefault="002106F3">
      <w:r>
        <w:separator/>
      </w:r>
    </w:p>
  </w:endnote>
  <w:endnote w:type="continuationSeparator" w:id="0">
    <w:p w14:paraId="227876B8" w14:textId="77777777" w:rsidR="002106F3" w:rsidRDefault="0021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wentieth Century">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6BD5" w14:textId="77777777" w:rsidR="00AB0411" w:rsidRDefault="007A4879">
    <w:pPr>
      <w:pStyle w:val="Heading2"/>
      <w:pBdr>
        <w:bottom w:val="single" w:sz="4" w:space="1" w:color="000000"/>
      </w:pBdr>
      <w:jc w:val="center"/>
      <w:rPr>
        <w:rFonts w:ascii="Libre Franklin" w:eastAsia="Libre Franklin" w:hAnsi="Libre Franklin" w:cs="Libre Franklin"/>
        <w:color w:val="CC0000"/>
        <w:sz w:val="20"/>
        <w:szCs w:val="20"/>
      </w:rPr>
    </w:pPr>
    <w:r>
      <w:rPr>
        <w:rFonts w:ascii="Libre Franklin" w:eastAsia="Libre Franklin" w:hAnsi="Libre Franklin" w:cs="Libre Franklin"/>
        <w:smallCaps/>
        <w:color w:val="CC0000"/>
        <w:sz w:val="20"/>
        <w:szCs w:val="20"/>
      </w:rPr>
      <w:t xml:space="preserve">BU </w:t>
    </w:r>
    <w:r>
      <w:rPr>
        <w:rFonts w:ascii="Libre Franklin" w:eastAsia="Libre Franklin" w:hAnsi="Libre Franklin" w:cs="Libre Franklin"/>
        <w:smallCaps/>
        <w:sz w:val="20"/>
        <w:szCs w:val="20"/>
      </w:rPr>
      <w:t>Sargent Choice Nutrition Center</w:t>
    </w:r>
  </w:p>
  <w:p w14:paraId="7280B5E6" w14:textId="77777777" w:rsidR="00AB0411" w:rsidRDefault="007A4879">
    <w:pPr>
      <w:pBdr>
        <w:top w:val="nil"/>
        <w:left w:val="nil"/>
        <w:bottom w:val="nil"/>
        <w:right w:val="nil"/>
        <w:between w:val="nil"/>
      </w:pBdr>
      <w:tabs>
        <w:tab w:val="center" w:pos="4320"/>
        <w:tab w:val="right" w:pos="8640"/>
      </w:tabs>
      <w:ind w:right="-720"/>
      <w:rPr>
        <w:rFonts w:ascii="Libre Franklin" w:eastAsia="Libre Franklin" w:hAnsi="Libre Franklin" w:cs="Libre Franklin"/>
        <w:color w:val="000000"/>
        <w:sz w:val="20"/>
        <w:szCs w:val="20"/>
      </w:rPr>
    </w:pPr>
    <w:r>
      <w:rPr>
        <w:rFonts w:ascii="Libre Franklin" w:eastAsia="Libre Franklin" w:hAnsi="Libre Franklin" w:cs="Libre Franklin"/>
        <w:smallCaps/>
        <w:color w:val="CC0000"/>
        <w:sz w:val="20"/>
        <w:szCs w:val="20"/>
      </w:rPr>
      <w:t>Web site</w:t>
    </w:r>
    <w:r>
      <w:rPr>
        <w:rFonts w:ascii="Libre Franklin" w:eastAsia="Libre Franklin" w:hAnsi="Libre Franklin" w:cs="Libre Franklin"/>
        <w:color w:val="CC0000"/>
        <w:sz w:val="20"/>
        <w:szCs w:val="20"/>
      </w:rPr>
      <w:t xml:space="preserve">: </w:t>
    </w:r>
    <w:hyperlink r:id="rId1" w:history="1">
      <w:r w:rsidRPr="009D74F9">
        <w:rPr>
          <w:rStyle w:val="Hyperlink"/>
          <w:rFonts w:ascii="Libre Franklin" w:eastAsia="Libre Franklin" w:hAnsi="Libre Franklin" w:cs="Libre Franklin"/>
          <w:sz w:val="20"/>
          <w:szCs w:val="20"/>
        </w:rPr>
        <w:t>www.bu.edu/scnc</w:t>
      </w:r>
    </w:hyperlink>
    <w:r>
      <w:rPr>
        <w:rFonts w:ascii="Libre Franklin" w:eastAsia="Libre Franklin" w:hAnsi="Libre Franklin" w:cs="Libre Franklin"/>
        <w:color w:val="000000"/>
        <w:sz w:val="20"/>
        <w:szCs w:val="20"/>
      </w:rPr>
      <w:tab/>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smallCaps/>
        <w:color w:val="CC0000"/>
        <w:sz w:val="20"/>
        <w:szCs w:val="20"/>
      </w:rPr>
      <w:t>E-mail</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scnc@bu.edu</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r>
    <w:r>
      <w:rPr>
        <w:rFonts w:ascii="Libre Franklin" w:eastAsia="Libre Franklin" w:hAnsi="Libre Franklin" w:cs="Libre Franklin"/>
        <w:color w:val="CC0000"/>
        <w:sz w:val="20"/>
        <w:szCs w:val="20"/>
      </w:rPr>
      <w:tab/>
      <w:t xml:space="preserve">      </w:t>
    </w:r>
    <w:r>
      <w:rPr>
        <w:rFonts w:ascii="Libre Franklin" w:eastAsia="Libre Franklin" w:hAnsi="Libre Franklin" w:cs="Libre Franklin"/>
        <w:smallCaps/>
        <w:color w:val="CC0000"/>
        <w:sz w:val="20"/>
        <w:szCs w:val="20"/>
      </w:rPr>
      <w:t>Phone</w:t>
    </w:r>
    <w:r>
      <w:rPr>
        <w:rFonts w:ascii="Libre Franklin" w:eastAsia="Libre Franklin" w:hAnsi="Libre Franklin" w:cs="Libre Franklin"/>
        <w:color w:val="CC0000"/>
        <w:sz w:val="20"/>
        <w:szCs w:val="20"/>
      </w:rPr>
      <w:t xml:space="preserve">:  </w:t>
    </w:r>
    <w:r>
      <w:rPr>
        <w:rFonts w:ascii="Libre Franklin" w:eastAsia="Libre Franklin" w:hAnsi="Libre Franklin" w:cs="Libre Franklin"/>
        <w:color w:val="000000"/>
        <w:sz w:val="20"/>
        <w:szCs w:val="20"/>
      </w:rPr>
      <w:t>617-353-2721</w:t>
    </w:r>
    <w:r>
      <w:rPr>
        <w:rFonts w:ascii="Libre Franklin" w:eastAsia="Libre Franklin" w:hAnsi="Libre Franklin" w:cs="Libre Franklin"/>
        <w:color w:val="CC0000"/>
        <w:sz w:val="20"/>
        <w:szCs w:val="20"/>
      </w:rPr>
      <w:tab/>
    </w:r>
  </w:p>
  <w:p w14:paraId="4ECF2B92" w14:textId="77777777" w:rsidR="00AB0411" w:rsidRDefault="007A4879">
    <w:pPr>
      <w:pBdr>
        <w:top w:val="nil"/>
        <w:left w:val="nil"/>
        <w:bottom w:val="nil"/>
        <w:right w:val="nil"/>
        <w:between w:val="nil"/>
      </w:pBdr>
      <w:tabs>
        <w:tab w:val="center" w:pos="4320"/>
        <w:tab w:val="right" w:pos="8640"/>
      </w:tabs>
      <w:rPr>
        <w:color w:val="000000"/>
        <w:sz w:val="16"/>
        <w:szCs w:val="16"/>
      </w:rPr>
    </w:pPr>
    <w:r>
      <w:rPr>
        <w:rFonts w:ascii="Libre Franklin" w:eastAsia="Libre Franklin" w:hAnsi="Libre Franklin" w:cs="Libre Franklin"/>
        <w:color w:val="000000"/>
        <w:sz w:val="16"/>
        <w:szCs w:val="16"/>
      </w:rPr>
      <w:t>© 2021 Trustees of Boston University.  All rights reserved.</w:t>
    </w:r>
    <w:r>
      <w:rPr>
        <w:rFonts w:ascii="Libre Franklin" w:eastAsia="Libre Franklin" w:hAnsi="Libre Franklin" w:cs="Libre Franklin"/>
        <w:color w:val="000000"/>
        <w:sz w:val="16"/>
        <w:szCs w:val="16"/>
      </w:rPr>
      <w:tab/>
      <w:t xml:space="preserve">                                                                                                                 Revised 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99A4E" w14:textId="77777777" w:rsidR="002106F3" w:rsidRDefault="002106F3">
      <w:r>
        <w:separator/>
      </w:r>
    </w:p>
  </w:footnote>
  <w:footnote w:type="continuationSeparator" w:id="0">
    <w:p w14:paraId="6FA3F538" w14:textId="77777777" w:rsidR="002106F3" w:rsidRDefault="0021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024E" w14:textId="77777777" w:rsidR="00AB0411" w:rsidRDefault="00AB0411">
    <w:pPr>
      <w:pBdr>
        <w:top w:val="nil"/>
        <w:left w:val="nil"/>
        <w:bottom w:val="nil"/>
        <w:right w:val="nil"/>
        <w:between w:val="nil"/>
      </w:pBdr>
      <w:tabs>
        <w:tab w:val="center" w:pos="4320"/>
        <w:tab w:val="right" w:pos="8640"/>
      </w:tabs>
      <w:rPr>
        <w:color w:val="000000"/>
      </w:rPr>
    </w:pPr>
  </w:p>
  <w:p w14:paraId="719D5149" w14:textId="77777777" w:rsidR="00AB0411" w:rsidRDefault="00AB0411">
    <w:pPr>
      <w:pBdr>
        <w:top w:val="nil"/>
        <w:left w:val="nil"/>
        <w:bottom w:val="nil"/>
        <w:right w:val="nil"/>
        <w:between w:val="nil"/>
      </w:pBdr>
      <w:tabs>
        <w:tab w:val="center" w:pos="4320"/>
        <w:tab w:val="right" w:pos="8640"/>
      </w:tabs>
      <w:rPr>
        <w:color w:val="000000"/>
      </w:rPr>
    </w:pPr>
  </w:p>
  <w:p w14:paraId="3B444D63" w14:textId="77777777" w:rsidR="00AB0411" w:rsidRDefault="00AB0411">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97087"/>
    <w:multiLevelType w:val="multilevel"/>
    <w:tmpl w:val="65B40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225D98"/>
    <w:multiLevelType w:val="multilevel"/>
    <w:tmpl w:val="C93808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11"/>
    <w:rsid w:val="002106F3"/>
    <w:rsid w:val="007A4879"/>
    <w:rsid w:val="00A86F42"/>
    <w:rsid w:val="00AB0411"/>
    <w:rsid w:val="00CF7B01"/>
    <w:rsid w:val="00E33D60"/>
    <w:rsid w:val="00F03873"/>
    <w:rsid w:val="00F4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DEEF"/>
  <w15:docId w15:val="{3D6BDA27-BC44-4CF2-A6E8-2463BE9E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outlineLvl w:val="3"/>
    </w:pPr>
    <w:rPr>
      <w:rFonts w:ascii="Twentieth Century" w:eastAsia="Twentieth Century" w:hAnsi="Twentieth Century" w:cs="Twentieth Century"/>
      <w:b/>
      <w:color w:val="000000"/>
      <w:sz w:val="18"/>
      <w:szCs w:val="1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A4879"/>
    <w:pPr>
      <w:tabs>
        <w:tab w:val="center" w:pos="4680"/>
        <w:tab w:val="right" w:pos="9360"/>
      </w:tabs>
    </w:pPr>
  </w:style>
  <w:style w:type="character" w:customStyle="1" w:styleId="HeaderChar">
    <w:name w:val="Header Char"/>
    <w:basedOn w:val="DefaultParagraphFont"/>
    <w:link w:val="Header"/>
    <w:uiPriority w:val="99"/>
    <w:rsid w:val="007A4879"/>
  </w:style>
  <w:style w:type="paragraph" w:styleId="Footer">
    <w:name w:val="footer"/>
    <w:basedOn w:val="Normal"/>
    <w:link w:val="FooterChar"/>
    <w:uiPriority w:val="99"/>
    <w:unhideWhenUsed/>
    <w:rsid w:val="007A4879"/>
    <w:pPr>
      <w:tabs>
        <w:tab w:val="center" w:pos="4680"/>
        <w:tab w:val="right" w:pos="9360"/>
      </w:tabs>
    </w:pPr>
  </w:style>
  <w:style w:type="character" w:customStyle="1" w:styleId="FooterChar">
    <w:name w:val="Footer Char"/>
    <w:basedOn w:val="DefaultParagraphFont"/>
    <w:link w:val="Footer"/>
    <w:uiPriority w:val="99"/>
    <w:rsid w:val="007A4879"/>
  </w:style>
  <w:style w:type="character" w:styleId="Hyperlink">
    <w:name w:val="Hyperlink"/>
    <w:basedOn w:val="DefaultParagraphFont"/>
    <w:uiPriority w:val="99"/>
    <w:unhideWhenUsed/>
    <w:rsid w:val="007A4879"/>
    <w:rPr>
      <w:color w:val="0000FF" w:themeColor="hyperlink"/>
      <w:u w:val="single"/>
    </w:rPr>
  </w:style>
  <w:style w:type="character" w:styleId="UnresolvedMention">
    <w:name w:val="Unresolved Mention"/>
    <w:basedOn w:val="DefaultParagraphFont"/>
    <w:uiPriority w:val="99"/>
    <w:semiHidden/>
    <w:unhideWhenUsed/>
    <w:rsid w:val="007A4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u.edu/sc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903</Characters>
  <Application>Microsoft Office Word</Application>
  <DocSecurity>0</DocSecurity>
  <Lines>7</Lines>
  <Paragraphs>2</Paragraphs>
  <ScaleCrop>false</ScaleCrop>
  <Company>Boston University</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Clare</dc:creator>
  <cp:lastModifiedBy>Jacobs, Karen</cp:lastModifiedBy>
  <cp:revision>3</cp:revision>
  <dcterms:created xsi:type="dcterms:W3CDTF">2021-01-18T22:33:00Z</dcterms:created>
  <dcterms:modified xsi:type="dcterms:W3CDTF">2021-01-18T22:34:00Z</dcterms:modified>
</cp:coreProperties>
</file>