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B15" w:rsidRPr="008F1BE2" w:rsidRDefault="009933EF" w:rsidP="0070620F">
      <w:pPr>
        <w:jc w:val="center"/>
        <w:rPr>
          <w:rFonts w:ascii="Georgia" w:hAnsi="Georgia"/>
          <w:b/>
          <w:sz w:val="22"/>
          <w:szCs w:val="22"/>
        </w:rPr>
      </w:pPr>
      <w:r>
        <w:rPr>
          <w:rFonts w:ascii="Georgia" w:hAnsi="Georgia"/>
          <w:b/>
          <w:sz w:val="22"/>
          <w:szCs w:val="22"/>
        </w:rPr>
        <w:t xml:space="preserve">FINAL PHASES: </w:t>
      </w:r>
      <w:r w:rsidR="008F1BE2">
        <w:rPr>
          <w:rFonts w:ascii="Georgia" w:hAnsi="Georgia"/>
          <w:b/>
          <w:sz w:val="22"/>
          <w:szCs w:val="22"/>
        </w:rPr>
        <w:t>WOMAN SUFFRAGE MOVEMENT</w:t>
      </w:r>
    </w:p>
    <w:p w:rsidR="0070620F" w:rsidRPr="000A626B" w:rsidRDefault="0070620F" w:rsidP="0070620F">
      <w:pPr>
        <w:jc w:val="center"/>
        <w:rPr>
          <w:rFonts w:ascii="Georgia" w:hAnsi="Georgia"/>
          <w:sz w:val="22"/>
          <w:szCs w:val="22"/>
        </w:rPr>
      </w:pPr>
    </w:p>
    <w:p w:rsidR="002F295A" w:rsidRPr="000A626B" w:rsidRDefault="002F295A" w:rsidP="002F295A">
      <w:pPr>
        <w:rPr>
          <w:rFonts w:ascii="Georgia" w:hAnsi="Georgia"/>
          <w:sz w:val="22"/>
          <w:szCs w:val="22"/>
        </w:rPr>
      </w:pPr>
      <w:r w:rsidRPr="000A626B">
        <w:rPr>
          <w:rFonts w:ascii="Georgia" w:hAnsi="Georgia"/>
          <w:b/>
          <w:sz w:val="22"/>
          <w:szCs w:val="22"/>
        </w:rPr>
        <w:t>1870</w:t>
      </w:r>
    </w:p>
    <w:p w:rsidR="002F295A" w:rsidRPr="000A626B" w:rsidRDefault="002F295A" w:rsidP="002F295A">
      <w:pPr>
        <w:pStyle w:val="ListParagraph"/>
        <w:numPr>
          <w:ilvl w:val="0"/>
          <w:numId w:val="3"/>
        </w:numPr>
        <w:rPr>
          <w:rFonts w:ascii="Georgia" w:hAnsi="Georgia"/>
          <w:sz w:val="22"/>
          <w:szCs w:val="22"/>
        </w:rPr>
      </w:pPr>
      <w:r w:rsidRPr="000A626B">
        <w:rPr>
          <w:rFonts w:ascii="Georgia" w:hAnsi="Georgia"/>
          <w:sz w:val="22"/>
          <w:szCs w:val="22"/>
        </w:rPr>
        <w:t>Utah Territory grants suffrage to women</w:t>
      </w:r>
    </w:p>
    <w:p w:rsidR="002F295A" w:rsidRDefault="002F295A" w:rsidP="002F295A">
      <w:pPr>
        <w:pStyle w:val="ListParagraph"/>
        <w:numPr>
          <w:ilvl w:val="0"/>
          <w:numId w:val="3"/>
        </w:numPr>
        <w:rPr>
          <w:rFonts w:ascii="Georgia" w:hAnsi="Georgia"/>
          <w:sz w:val="22"/>
          <w:szCs w:val="22"/>
        </w:rPr>
      </w:pPr>
      <w:r w:rsidRPr="000A626B">
        <w:rPr>
          <w:rFonts w:ascii="Georgia" w:hAnsi="Georgia"/>
          <w:sz w:val="22"/>
          <w:szCs w:val="22"/>
        </w:rPr>
        <w:t>The 15</w:t>
      </w:r>
      <w:r w:rsidRPr="000A626B">
        <w:rPr>
          <w:rFonts w:ascii="Georgia" w:hAnsi="Georgia"/>
          <w:sz w:val="22"/>
          <w:szCs w:val="22"/>
          <w:vertAlign w:val="superscript"/>
        </w:rPr>
        <w:t>th</w:t>
      </w:r>
      <w:r w:rsidRPr="000A626B">
        <w:rPr>
          <w:rFonts w:ascii="Georgia" w:hAnsi="Georgia"/>
          <w:sz w:val="22"/>
          <w:szCs w:val="22"/>
        </w:rPr>
        <w:t xml:space="preserve"> Amendment is ratified, stating that neither the U.S. not any State can deny the right to vote “on account of race, color, or previous condition of servitude.” As long as there is no bar to denying the vote on the basis of sex, this Amendment gives leverage only to men.</w:t>
      </w:r>
    </w:p>
    <w:p w:rsidR="00B2371B" w:rsidRPr="000A626B" w:rsidRDefault="00B2371B" w:rsidP="002F295A">
      <w:pPr>
        <w:pStyle w:val="ListParagraph"/>
        <w:numPr>
          <w:ilvl w:val="0"/>
          <w:numId w:val="3"/>
        </w:numPr>
        <w:rPr>
          <w:rFonts w:ascii="Georgia" w:hAnsi="Georgia"/>
          <w:sz w:val="22"/>
          <w:szCs w:val="22"/>
        </w:rPr>
      </w:pPr>
      <w:r>
        <w:rPr>
          <w:rFonts w:ascii="Georgia" w:hAnsi="Georgia"/>
          <w:sz w:val="22"/>
          <w:szCs w:val="22"/>
        </w:rPr>
        <w:t>Founding of the Massachusetts Woman Suffrage Association. Carole Remond Putnam, an African American woman, is elected to the executive board.</w:t>
      </w:r>
    </w:p>
    <w:p w:rsidR="00DD780D" w:rsidRPr="000A626B" w:rsidRDefault="00DD780D" w:rsidP="002F295A">
      <w:pPr>
        <w:pStyle w:val="ListParagraph"/>
        <w:numPr>
          <w:ilvl w:val="0"/>
          <w:numId w:val="3"/>
        </w:numPr>
        <w:rPr>
          <w:rFonts w:ascii="Georgia" w:hAnsi="Georgia"/>
          <w:sz w:val="22"/>
          <w:szCs w:val="22"/>
        </w:rPr>
      </w:pPr>
      <w:r w:rsidRPr="000A626B">
        <w:rPr>
          <w:rFonts w:ascii="Georgia" w:hAnsi="Georgia"/>
          <w:sz w:val="22"/>
          <w:szCs w:val="22"/>
        </w:rPr>
        <w:t>A woman suffrage amendment to the VT state constitution is soundly defeated.</w:t>
      </w:r>
    </w:p>
    <w:p w:rsidR="00DD780D" w:rsidRPr="000A626B" w:rsidRDefault="00DD780D" w:rsidP="002F295A">
      <w:pPr>
        <w:pStyle w:val="ListParagraph"/>
        <w:numPr>
          <w:ilvl w:val="0"/>
          <w:numId w:val="3"/>
        </w:numPr>
        <w:rPr>
          <w:rFonts w:ascii="Georgia" w:hAnsi="Georgia"/>
          <w:sz w:val="22"/>
          <w:szCs w:val="22"/>
        </w:rPr>
      </w:pPr>
      <w:r w:rsidRPr="000A626B">
        <w:rPr>
          <w:rFonts w:ascii="Georgia" w:hAnsi="Georgia"/>
          <w:sz w:val="22"/>
          <w:szCs w:val="22"/>
        </w:rPr>
        <w:t>Michigan’s legislature approves women suffrage; the law is vetoed by the governor.</w:t>
      </w:r>
    </w:p>
    <w:p w:rsidR="00D32DC2" w:rsidRPr="000A626B" w:rsidRDefault="00D32DC2" w:rsidP="00D32DC2">
      <w:pPr>
        <w:rPr>
          <w:rFonts w:ascii="Georgia" w:hAnsi="Georgia"/>
          <w:sz w:val="22"/>
          <w:szCs w:val="22"/>
        </w:rPr>
      </w:pPr>
      <w:r w:rsidRPr="000A626B">
        <w:rPr>
          <w:rFonts w:ascii="Georgia" w:hAnsi="Georgia"/>
          <w:b/>
          <w:sz w:val="22"/>
          <w:szCs w:val="22"/>
        </w:rPr>
        <w:t>1871</w:t>
      </w:r>
    </w:p>
    <w:p w:rsidR="00D32DC2" w:rsidRPr="000A626B" w:rsidRDefault="00D32DC2" w:rsidP="00D32DC2">
      <w:pPr>
        <w:pStyle w:val="ListParagraph"/>
        <w:numPr>
          <w:ilvl w:val="0"/>
          <w:numId w:val="4"/>
        </w:numPr>
        <w:rPr>
          <w:rFonts w:ascii="Georgia" w:hAnsi="Georgia"/>
          <w:sz w:val="22"/>
          <w:szCs w:val="22"/>
        </w:rPr>
      </w:pPr>
      <w:r w:rsidRPr="000A626B">
        <w:rPr>
          <w:rFonts w:ascii="Georgia" w:hAnsi="Georgia"/>
          <w:sz w:val="22"/>
          <w:szCs w:val="22"/>
        </w:rPr>
        <w:t>Victoria Woodhull argues before the House Judiciary Committee that women have the right to vote under the 14</w:t>
      </w:r>
      <w:r w:rsidRPr="000A626B">
        <w:rPr>
          <w:rFonts w:ascii="Georgia" w:hAnsi="Georgia"/>
          <w:sz w:val="22"/>
          <w:szCs w:val="22"/>
          <w:vertAlign w:val="superscript"/>
        </w:rPr>
        <w:t>th</w:t>
      </w:r>
      <w:r w:rsidRPr="000A626B">
        <w:rPr>
          <w:rFonts w:ascii="Georgia" w:hAnsi="Georgia"/>
          <w:sz w:val="22"/>
          <w:szCs w:val="22"/>
        </w:rPr>
        <w:t xml:space="preserve"> Amendment. The committee disagrees.</w:t>
      </w:r>
    </w:p>
    <w:p w:rsidR="00DC6D4B" w:rsidRPr="000A626B" w:rsidRDefault="00DC6D4B" w:rsidP="00D32DC2">
      <w:pPr>
        <w:pStyle w:val="ListParagraph"/>
        <w:numPr>
          <w:ilvl w:val="0"/>
          <w:numId w:val="4"/>
        </w:numPr>
        <w:rPr>
          <w:rFonts w:ascii="Georgia" w:hAnsi="Georgia"/>
          <w:sz w:val="22"/>
          <w:szCs w:val="22"/>
        </w:rPr>
      </w:pPr>
      <w:r w:rsidRPr="000A626B">
        <w:rPr>
          <w:rFonts w:ascii="Georgia" w:hAnsi="Georgia"/>
          <w:sz w:val="22"/>
          <w:szCs w:val="22"/>
        </w:rPr>
        <w:t>Carrie Burnham tries to vote in Philadelphia, arguing that the 14</w:t>
      </w:r>
      <w:r w:rsidRPr="000A626B">
        <w:rPr>
          <w:rFonts w:ascii="Georgia" w:hAnsi="Georgia"/>
          <w:sz w:val="22"/>
          <w:szCs w:val="22"/>
          <w:vertAlign w:val="superscript"/>
        </w:rPr>
        <w:t>th</w:t>
      </w:r>
      <w:r w:rsidRPr="000A626B">
        <w:rPr>
          <w:rFonts w:ascii="Georgia" w:hAnsi="Georgia"/>
          <w:sz w:val="22"/>
          <w:szCs w:val="22"/>
        </w:rPr>
        <w:t xml:space="preserve"> Amendment and a PA law guaranteeing the right to “freemen” allow her to vote. Election officials refuse; she loses her cases in the state Supreme Court in 1873.</w:t>
      </w:r>
    </w:p>
    <w:p w:rsidR="004123F4" w:rsidRPr="000A626B" w:rsidRDefault="004123F4" w:rsidP="00D32DC2">
      <w:pPr>
        <w:pStyle w:val="ListParagraph"/>
        <w:numPr>
          <w:ilvl w:val="0"/>
          <w:numId w:val="4"/>
        </w:numPr>
        <w:rPr>
          <w:rFonts w:ascii="Georgia" w:hAnsi="Georgia"/>
          <w:sz w:val="22"/>
          <w:szCs w:val="22"/>
        </w:rPr>
      </w:pPr>
      <w:r w:rsidRPr="000A626B">
        <w:rPr>
          <w:rFonts w:ascii="Georgia" w:hAnsi="Georgia"/>
          <w:sz w:val="22"/>
          <w:szCs w:val="22"/>
        </w:rPr>
        <w:t>The Nevada legislature voted against woman suffrage.</w:t>
      </w:r>
      <w:r w:rsidR="00253644" w:rsidRPr="000A626B">
        <w:rPr>
          <w:rFonts w:ascii="Georgia" w:hAnsi="Georgia"/>
          <w:sz w:val="22"/>
          <w:szCs w:val="22"/>
        </w:rPr>
        <w:t xml:space="preserve"> So does New Mexico.</w:t>
      </w:r>
    </w:p>
    <w:p w:rsidR="00253644" w:rsidRPr="000A626B" w:rsidRDefault="00253644" w:rsidP="00D32DC2">
      <w:pPr>
        <w:pStyle w:val="ListParagraph"/>
        <w:numPr>
          <w:ilvl w:val="0"/>
          <w:numId w:val="4"/>
        </w:numPr>
        <w:rPr>
          <w:rFonts w:ascii="Georgia" w:hAnsi="Georgia"/>
          <w:sz w:val="22"/>
          <w:szCs w:val="22"/>
        </w:rPr>
      </w:pPr>
      <w:r w:rsidRPr="000A626B">
        <w:rPr>
          <w:rFonts w:ascii="Georgia" w:hAnsi="Georgia"/>
          <w:sz w:val="22"/>
          <w:szCs w:val="22"/>
        </w:rPr>
        <w:t>Mary Ann Shadd Cary and 60 other women try to register to vote in Washington, D.C. and are unsuccessful</w:t>
      </w:r>
      <w:r w:rsidR="00091B6A" w:rsidRPr="000A626B">
        <w:rPr>
          <w:rFonts w:ascii="Georgia" w:hAnsi="Georgia"/>
          <w:sz w:val="22"/>
          <w:szCs w:val="22"/>
        </w:rPr>
        <w:t xml:space="preserve">. </w:t>
      </w:r>
    </w:p>
    <w:p w:rsidR="00D32DC2" w:rsidRPr="000A626B" w:rsidRDefault="00D32DC2" w:rsidP="00D32DC2">
      <w:pPr>
        <w:pStyle w:val="ListParagraph"/>
        <w:numPr>
          <w:ilvl w:val="0"/>
          <w:numId w:val="4"/>
        </w:numPr>
        <w:rPr>
          <w:rFonts w:ascii="Georgia" w:hAnsi="Georgia"/>
          <w:sz w:val="22"/>
          <w:szCs w:val="22"/>
        </w:rPr>
      </w:pPr>
      <w:r w:rsidRPr="000A626B">
        <w:rPr>
          <w:rFonts w:ascii="Georgia" w:hAnsi="Georgia"/>
          <w:sz w:val="22"/>
          <w:szCs w:val="22"/>
        </w:rPr>
        <w:t>Founding of the Anti-Suffrage Society.</w:t>
      </w:r>
    </w:p>
    <w:p w:rsidR="00D32DC2" w:rsidRPr="000A626B" w:rsidRDefault="00D32DC2" w:rsidP="00D32DC2">
      <w:pPr>
        <w:rPr>
          <w:rFonts w:ascii="Georgia" w:hAnsi="Georgia"/>
          <w:sz w:val="22"/>
          <w:szCs w:val="22"/>
        </w:rPr>
      </w:pPr>
      <w:r w:rsidRPr="000A626B">
        <w:rPr>
          <w:rFonts w:ascii="Georgia" w:hAnsi="Georgia"/>
          <w:b/>
          <w:sz w:val="22"/>
          <w:szCs w:val="22"/>
        </w:rPr>
        <w:t>1872</w:t>
      </w:r>
    </w:p>
    <w:p w:rsidR="00D32DC2" w:rsidRPr="000A626B" w:rsidRDefault="00D32DC2" w:rsidP="00D32DC2">
      <w:pPr>
        <w:pStyle w:val="ListParagraph"/>
        <w:numPr>
          <w:ilvl w:val="0"/>
          <w:numId w:val="5"/>
        </w:numPr>
        <w:rPr>
          <w:rFonts w:ascii="Georgia" w:hAnsi="Georgia"/>
          <w:sz w:val="22"/>
          <w:szCs w:val="22"/>
        </w:rPr>
      </w:pPr>
      <w:r w:rsidRPr="000A626B">
        <w:rPr>
          <w:rFonts w:ascii="Georgia" w:hAnsi="Georgia"/>
          <w:sz w:val="22"/>
          <w:szCs w:val="22"/>
        </w:rPr>
        <w:t>In a national campaign, many suffragists across the country attempt to vote in the 1872 presidential election to see if they could just claim their rights. Most famously, SBA voted in Rochester NY</w:t>
      </w:r>
      <w:r w:rsidR="009971DF" w:rsidRPr="000A626B">
        <w:rPr>
          <w:rFonts w:ascii="Georgia" w:hAnsi="Georgia"/>
          <w:sz w:val="22"/>
          <w:szCs w:val="22"/>
        </w:rPr>
        <w:t xml:space="preserve"> (for Ulysses S. Grant) </w:t>
      </w:r>
      <w:r w:rsidRPr="000A626B">
        <w:rPr>
          <w:rFonts w:ascii="Georgia" w:hAnsi="Georgia"/>
          <w:sz w:val="22"/>
          <w:szCs w:val="22"/>
        </w:rPr>
        <w:t>and is arrested.</w:t>
      </w:r>
      <w:r w:rsidR="00593916" w:rsidRPr="000A626B">
        <w:rPr>
          <w:rFonts w:ascii="Georgia" w:hAnsi="Georgia"/>
          <w:sz w:val="22"/>
          <w:szCs w:val="22"/>
        </w:rPr>
        <w:t xml:space="preserve"> </w:t>
      </w:r>
      <w:r w:rsidR="001F006F" w:rsidRPr="000A626B">
        <w:rPr>
          <w:rFonts w:ascii="Georgia" w:hAnsi="Georgia"/>
          <w:sz w:val="22"/>
          <w:szCs w:val="22"/>
        </w:rPr>
        <w:t xml:space="preserve">15 other women are arrested for illegal voting. Sojourner Truth tries to vote in Battle Creek, MI but is turned away. </w:t>
      </w:r>
      <w:r w:rsidR="00670D12" w:rsidRPr="000A626B">
        <w:rPr>
          <w:rFonts w:ascii="Georgia" w:hAnsi="Georgia"/>
          <w:sz w:val="22"/>
          <w:szCs w:val="22"/>
        </w:rPr>
        <w:t xml:space="preserve">Virginia Minor is turned away in St. Louis. Her suit ends unsuccessfully in </w:t>
      </w:r>
      <w:r w:rsidR="00670D12" w:rsidRPr="000A626B">
        <w:rPr>
          <w:rFonts w:ascii="Georgia" w:hAnsi="Georgia"/>
          <w:i/>
          <w:sz w:val="22"/>
          <w:szCs w:val="22"/>
        </w:rPr>
        <w:t>Minor v Happersett</w:t>
      </w:r>
      <w:r w:rsidR="00670D12" w:rsidRPr="000A626B">
        <w:rPr>
          <w:rFonts w:ascii="Georgia" w:hAnsi="Georgia"/>
          <w:sz w:val="22"/>
          <w:szCs w:val="22"/>
        </w:rPr>
        <w:t>, 1875.</w:t>
      </w:r>
      <w:r w:rsidR="00FD3B2D" w:rsidRPr="000A626B">
        <w:rPr>
          <w:rFonts w:ascii="Georgia" w:hAnsi="Georgia"/>
          <w:sz w:val="22"/>
          <w:szCs w:val="22"/>
        </w:rPr>
        <w:t xml:space="preserve"> Four Portland, OR women (3 white, 1 black) try to vote. They accept their ballots but do not put them into the ballot box.</w:t>
      </w:r>
    </w:p>
    <w:p w:rsidR="00D32DC2" w:rsidRPr="000A626B" w:rsidRDefault="00D32DC2" w:rsidP="00D32DC2">
      <w:pPr>
        <w:pStyle w:val="ListParagraph"/>
        <w:numPr>
          <w:ilvl w:val="0"/>
          <w:numId w:val="5"/>
        </w:numPr>
        <w:rPr>
          <w:rFonts w:ascii="Georgia" w:hAnsi="Georgia"/>
          <w:sz w:val="22"/>
          <w:szCs w:val="22"/>
        </w:rPr>
      </w:pPr>
      <w:r w:rsidRPr="000A626B">
        <w:rPr>
          <w:rFonts w:ascii="Georgia" w:hAnsi="Georgia"/>
          <w:sz w:val="22"/>
          <w:szCs w:val="22"/>
        </w:rPr>
        <w:t>Victoria Woodhull runs for President of the United States</w:t>
      </w:r>
      <w:r w:rsidR="00255DED" w:rsidRPr="000A626B">
        <w:rPr>
          <w:rFonts w:ascii="Georgia" w:hAnsi="Georgia"/>
          <w:sz w:val="22"/>
          <w:szCs w:val="22"/>
        </w:rPr>
        <w:t xml:space="preserve"> with Fredrick Douglass as the VP candidate.</w:t>
      </w:r>
    </w:p>
    <w:p w:rsidR="00807A63" w:rsidRPr="000A626B" w:rsidRDefault="00807A63" w:rsidP="00D32DC2">
      <w:pPr>
        <w:pStyle w:val="ListParagraph"/>
        <w:numPr>
          <w:ilvl w:val="0"/>
          <w:numId w:val="5"/>
        </w:numPr>
        <w:rPr>
          <w:rFonts w:ascii="Georgia" w:hAnsi="Georgia"/>
          <w:sz w:val="22"/>
          <w:szCs w:val="22"/>
        </w:rPr>
      </w:pPr>
      <w:r w:rsidRPr="000A626B">
        <w:rPr>
          <w:rFonts w:ascii="Georgia" w:hAnsi="Georgia"/>
          <w:sz w:val="22"/>
          <w:szCs w:val="22"/>
        </w:rPr>
        <w:t>Iowa rejects a woman suffrage resolution.</w:t>
      </w:r>
    </w:p>
    <w:p w:rsidR="00D32DC2" w:rsidRPr="000A626B" w:rsidRDefault="00D32DC2" w:rsidP="00D32DC2">
      <w:pPr>
        <w:rPr>
          <w:rFonts w:ascii="Georgia" w:hAnsi="Georgia"/>
          <w:sz w:val="22"/>
          <w:szCs w:val="22"/>
        </w:rPr>
      </w:pPr>
      <w:r w:rsidRPr="000A626B">
        <w:rPr>
          <w:rFonts w:ascii="Georgia" w:hAnsi="Georgia"/>
          <w:b/>
          <w:sz w:val="22"/>
          <w:szCs w:val="22"/>
        </w:rPr>
        <w:t>1873</w:t>
      </w:r>
    </w:p>
    <w:p w:rsidR="00D32DC2" w:rsidRDefault="00D32DC2" w:rsidP="00D32DC2">
      <w:pPr>
        <w:pStyle w:val="ListParagraph"/>
        <w:numPr>
          <w:ilvl w:val="0"/>
          <w:numId w:val="6"/>
        </w:numPr>
        <w:rPr>
          <w:rFonts w:ascii="Georgia" w:hAnsi="Georgia"/>
          <w:sz w:val="22"/>
          <w:szCs w:val="22"/>
        </w:rPr>
      </w:pPr>
      <w:r w:rsidRPr="000A626B">
        <w:rPr>
          <w:rFonts w:ascii="Georgia" w:hAnsi="Georgia"/>
          <w:sz w:val="22"/>
          <w:szCs w:val="22"/>
        </w:rPr>
        <w:t xml:space="preserve">SBA’s trial is held; she loses; she refuses to pay the $100 fine </w:t>
      </w:r>
      <w:r w:rsidR="00593916" w:rsidRPr="000A626B">
        <w:rPr>
          <w:rFonts w:ascii="Georgia" w:hAnsi="Georgia"/>
          <w:sz w:val="22"/>
          <w:szCs w:val="22"/>
        </w:rPr>
        <w:t>and is sent to jail. President Grant pardons her.</w:t>
      </w:r>
    </w:p>
    <w:p w:rsidR="00026827" w:rsidRPr="000A626B" w:rsidRDefault="00026827" w:rsidP="00D32DC2">
      <w:pPr>
        <w:pStyle w:val="ListParagraph"/>
        <w:numPr>
          <w:ilvl w:val="0"/>
          <w:numId w:val="6"/>
        </w:numPr>
        <w:rPr>
          <w:rFonts w:ascii="Georgia" w:hAnsi="Georgia"/>
          <w:sz w:val="22"/>
          <w:szCs w:val="22"/>
        </w:rPr>
      </w:pPr>
      <w:r>
        <w:rPr>
          <w:rFonts w:ascii="Georgia" w:hAnsi="Georgia"/>
          <w:sz w:val="22"/>
          <w:szCs w:val="22"/>
        </w:rPr>
        <w:t>Frances Ellen Watkins Harper, an African American suffragist, delivers the closing speech at the AWSA convention.</w:t>
      </w:r>
    </w:p>
    <w:p w:rsidR="001F006F" w:rsidRPr="000A626B" w:rsidRDefault="001F006F" w:rsidP="001F006F">
      <w:pPr>
        <w:rPr>
          <w:rFonts w:ascii="Georgia" w:hAnsi="Georgia"/>
          <w:sz w:val="22"/>
          <w:szCs w:val="22"/>
        </w:rPr>
      </w:pPr>
      <w:r w:rsidRPr="000A626B">
        <w:rPr>
          <w:rFonts w:ascii="Georgia" w:hAnsi="Georgia"/>
          <w:b/>
          <w:sz w:val="22"/>
          <w:szCs w:val="22"/>
        </w:rPr>
        <w:t>1874</w:t>
      </w:r>
    </w:p>
    <w:p w:rsidR="001F006F" w:rsidRPr="000A626B" w:rsidRDefault="001F006F" w:rsidP="001F006F">
      <w:pPr>
        <w:pStyle w:val="ListParagraph"/>
        <w:numPr>
          <w:ilvl w:val="0"/>
          <w:numId w:val="6"/>
        </w:numPr>
        <w:rPr>
          <w:rFonts w:ascii="Georgia" w:hAnsi="Georgia"/>
          <w:sz w:val="22"/>
          <w:szCs w:val="22"/>
        </w:rPr>
      </w:pPr>
      <w:r w:rsidRPr="000A626B">
        <w:rPr>
          <w:rFonts w:ascii="Georgia" w:hAnsi="Georgia"/>
          <w:sz w:val="22"/>
          <w:szCs w:val="22"/>
        </w:rPr>
        <w:t>The Woman’s Christian Temperance Union (WCTU) is founded – it eventually becomes major supporter of woman suffrage, so the liquor lobby becomes a major opponent of woman suffrage.</w:t>
      </w:r>
    </w:p>
    <w:p w:rsidR="006155C2" w:rsidRPr="000A626B" w:rsidRDefault="006155C2" w:rsidP="001F006F">
      <w:pPr>
        <w:pStyle w:val="ListParagraph"/>
        <w:numPr>
          <w:ilvl w:val="0"/>
          <w:numId w:val="6"/>
        </w:numPr>
        <w:rPr>
          <w:rFonts w:ascii="Georgia" w:hAnsi="Georgia"/>
          <w:sz w:val="22"/>
          <w:szCs w:val="22"/>
        </w:rPr>
      </w:pPr>
      <w:r w:rsidRPr="000A626B">
        <w:rPr>
          <w:rFonts w:ascii="Georgia" w:hAnsi="Georgia"/>
          <w:sz w:val="22"/>
          <w:szCs w:val="22"/>
        </w:rPr>
        <w:t>Michigan turns down a woman suffrage referendum by 3-1.</w:t>
      </w:r>
    </w:p>
    <w:p w:rsidR="00D32DC2" w:rsidRPr="000A626B" w:rsidRDefault="00627DE3" w:rsidP="00D32DC2">
      <w:pPr>
        <w:rPr>
          <w:rFonts w:ascii="Georgia" w:hAnsi="Georgia"/>
          <w:sz w:val="22"/>
          <w:szCs w:val="22"/>
        </w:rPr>
      </w:pPr>
      <w:r w:rsidRPr="000A626B">
        <w:rPr>
          <w:rFonts w:ascii="Georgia" w:hAnsi="Georgia"/>
          <w:b/>
          <w:sz w:val="22"/>
          <w:szCs w:val="22"/>
        </w:rPr>
        <w:t>1875</w:t>
      </w:r>
    </w:p>
    <w:p w:rsidR="00627DE3" w:rsidRPr="000A626B" w:rsidRDefault="00627DE3" w:rsidP="00627DE3">
      <w:pPr>
        <w:pStyle w:val="ListParagraph"/>
        <w:numPr>
          <w:ilvl w:val="0"/>
          <w:numId w:val="6"/>
        </w:numPr>
        <w:rPr>
          <w:rFonts w:ascii="Georgia" w:hAnsi="Georgia"/>
          <w:sz w:val="22"/>
          <w:szCs w:val="22"/>
        </w:rPr>
      </w:pPr>
      <w:r w:rsidRPr="000A626B">
        <w:rPr>
          <w:rFonts w:ascii="Georgia" w:hAnsi="Georgia"/>
          <w:i/>
          <w:sz w:val="22"/>
          <w:szCs w:val="22"/>
        </w:rPr>
        <w:t xml:space="preserve">Minor v. Happersett: </w:t>
      </w:r>
      <w:r w:rsidRPr="000A626B">
        <w:rPr>
          <w:rFonts w:ascii="Georgia" w:hAnsi="Georgia"/>
          <w:sz w:val="22"/>
          <w:szCs w:val="22"/>
        </w:rPr>
        <w:t xml:space="preserve"> The Supreme Court rules that the 14</w:t>
      </w:r>
      <w:r w:rsidRPr="000A626B">
        <w:rPr>
          <w:rFonts w:ascii="Georgia" w:hAnsi="Georgia"/>
          <w:sz w:val="22"/>
          <w:szCs w:val="22"/>
          <w:vertAlign w:val="superscript"/>
        </w:rPr>
        <w:t>th</w:t>
      </w:r>
      <w:r w:rsidRPr="000A626B">
        <w:rPr>
          <w:rFonts w:ascii="Georgia" w:hAnsi="Georgia"/>
          <w:sz w:val="22"/>
          <w:szCs w:val="22"/>
        </w:rPr>
        <w:t xml:space="preserve"> Amendment does not grant women the right to vote because the right to vote is not a right derived from American citizenship. </w:t>
      </w:r>
      <w:r w:rsidR="001F4772" w:rsidRPr="000A626B">
        <w:rPr>
          <w:rFonts w:ascii="Georgia" w:hAnsi="Georgia"/>
          <w:sz w:val="22"/>
          <w:szCs w:val="22"/>
        </w:rPr>
        <w:t xml:space="preserve">  Thus, women’s right to vote will depend on:</w:t>
      </w:r>
    </w:p>
    <w:p w:rsidR="001F4772" w:rsidRPr="000A626B" w:rsidRDefault="001F4772" w:rsidP="001F4772">
      <w:pPr>
        <w:pStyle w:val="ListParagraph"/>
        <w:numPr>
          <w:ilvl w:val="1"/>
          <w:numId w:val="6"/>
        </w:numPr>
        <w:rPr>
          <w:rFonts w:ascii="Georgia" w:hAnsi="Georgia"/>
          <w:sz w:val="22"/>
          <w:szCs w:val="22"/>
        </w:rPr>
      </w:pPr>
      <w:r w:rsidRPr="000A626B">
        <w:rPr>
          <w:rFonts w:ascii="Georgia" w:hAnsi="Georgia"/>
          <w:sz w:val="22"/>
          <w:szCs w:val="22"/>
        </w:rPr>
        <w:t>Each state and territory granting women equal suffrage with men, requiring, in most cases, a full campaign in every state and territory.</w:t>
      </w:r>
    </w:p>
    <w:p w:rsidR="001F4772" w:rsidRPr="000A626B" w:rsidRDefault="001F4772" w:rsidP="001F4772">
      <w:pPr>
        <w:pStyle w:val="ListParagraph"/>
        <w:numPr>
          <w:ilvl w:val="1"/>
          <w:numId w:val="6"/>
        </w:numPr>
        <w:rPr>
          <w:rFonts w:ascii="Georgia" w:hAnsi="Georgia"/>
          <w:sz w:val="22"/>
          <w:szCs w:val="22"/>
        </w:rPr>
      </w:pPr>
      <w:r w:rsidRPr="000A626B">
        <w:rPr>
          <w:rFonts w:ascii="Georgia" w:hAnsi="Georgia"/>
          <w:sz w:val="22"/>
          <w:szCs w:val="22"/>
        </w:rPr>
        <w:lastRenderedPageBreak/>
        <w:t xml:space="preserve">An amendment to the constitution stating that neither the U.S. nor any state can deny the right to vote on the basis of sex. This happens only 45 years later. </w:t>
      </w:r>
      <w:r w:rsidR="00D802E0" w:rsidRPr="000A626B">
        <w:rPr>
          <w:rFonts w:ascii="Georgia" w:hAnsi="Georgia"/>
          <w:sz w:val="22"/>
          <w:szCs w:val="22"/>
        </w:rPr>
        <w:t>The life expectancy of an American white female born at that time was less than 44 years. The life expectancy of an American black female born at that time was less than 35 years.</w:t>
      </w:r>
    </w:p>
    <w:p w:rsidR="00C421CB" w:rsidRPr="000A626B" w:rsidRDefault="00C421CB" w:rsidP="00C421CB">
      <w:pPr>
        <w:rPr>
          <w:rFonts w:ascii="Georgia" w:hAnsi="Georgia"/>
          <w:sz w:val="22"/>
          <w:szCs w:val="22"/>
        </w:rPr>
      </w:pPr>
      <w:r w:rsidRPr="000A626B">
        <w:rPr>
          <w:rFonts w:ascii="Georgia" w:hAnsi="Georgia"/>
          <w:b/>
          <w:sz w:val="22"/>
          <w:szCs w:val="22"/>
        </w:rPr>
        <w:t>1876</w:t>
      </w:r>
    </w:p>
    <w:p w:rsidR="00C421CB" w:rsidRDefault="00C421CB" w:rsidP="00C421CB">
      <w:pPr>
        <w:pStyle w:val="ListParagraph"/>
        <w:numPr>
          <w:ilvl w:val="0"/>
          <w:numId w:val="6"/>
        </w:numPr>
        <w:rPr>
          <w:rFonts w:ascii="Georgia" w:hAnsi="Georgia"/>
          <w:sz w:val="22"/>
          <w:szCs w:val="22"/>
        </w:rPr>
      </w:pPr>
      <w:r w:rsidRPr="000A626B">
        <w:rPr>
          <w:rFonts w:ascii="Georgia" w:hAnsi="Georgia"/>
          <w:sz w:val="22"/>
          <w:szCs w:val="22"/>
        </w:rPr>
        <w:t>SBA and Matilda Joslyn Gage disrupt the Centennial program at Independence Hall in Philadelphia, presenting a Declaration of Rights for Women.</w:t>
      </w:r>
    </w:p>
    <w:p w:rsidR="00645B1E" w:rsidRDefault="00313041" w:rsidP="00C421CB">
      <w:pPr>
        <w:pStyle w:val="ListParagraph"/>
        <w:numPr>
          <w:ilvl w:val="0"/>
          <w:numId w:val="6"/>
        </w:numPr>
        <w:rPr>
          <w:rFonts w:ascii="Georgia" w:hAnsi="Georgia"/>
          <w:sz w:val="22"/>
          <w:szCs w:val="22"/>
        </w:rPr>
      </w:pPr>
      <w:r>
        <w:rPr>
          <w:rFonts w:ascii="Georgia" w:hAnsi="Georgia"/>
          <w:sz w:val="22"/>
          <w:szCs w:val="22"/>
        </w:rPr>
        <w:t>Mary Ann Shadd Cary writes to NWSA on behalf of 94 black DC women asking that their names be listed as signers of the Declaration. They are not included.</w:t>
      </w:r>
    </w:p>
    <w:p w:rsidR="00C27C48" w:rsidRDefault="00C27C48" w:rsidP="00C27C48">
      <w:pPr>
        <w:rPr>
          <w:rFonts w:ascii="Georgia" w:hAnsi="Georgia"/>
          <w:sz w:val="22"/>
          <w:szCs w:val="22"/>
        </w:rPr>
      </w:pPr>
      <w:r>
        <w:rPr>
          <w:rFonts w:ascii="Georgia" w:hAnsi="Georgia"/>
          <w:b/>
          <w:sz w:val="22"/>
          <w:szCs w:val="22"/>
        </w:rPr>
        <w:t>1877</w:t>
      </w:r>
    </w:p>
    <w:p w:rsidR="00C27C48" w:rsidRPr="00C27C48" w:rsidRDefault="00C27C48" w:rsidP="00C27C48">
      <w:pPr>
        <w:pStyle w:val="ListParagraph"/>
        <w:numPr>
          <w:ilvl w:val="0"/>
          <w:numId w:val="25"/>
        </w:numPr>
        <w:rPr>
          <w:rFonts w:ascii="Georgia" w:hAnsi="Georgia"/>
          <w:sz w:val="22"/>
          <w:szCs w:val="22"/>
        </w:rPr>
      </w:pPr>
      <w:r>
        <w:rPr>
          <w:rFonts w:ascii="Georgia" w:hAnsi="Georgia"/>
          <w:sz w:val="22"/>
          <w:szCs w:val="22"/>
        </w:rPr>
        <w:t>Reconstruction ends.</w:t>
      </w:r>
    </w:p>
    <w:p w:rsidR="00DF5D86" w:rsidRPr="000A626B" w:rsidRDefault="00DF5D86" w:rsidP="00DF5D86">
      <w:pPr>
        <w:rPr>
          <w:rFonts w:ascii="Georgia" w:hAnsi="Georgia"/>
          <w:sz w:val="22"/>
          <w:szCs w:val="22"/>
        </w:rPr>
      </w:pPr>
      <w:r w:rsidRPr="000A626B">
        <w:rPr>
          <w:rFonts w:ascii="Georgia" w:hAnsi="Georgia"/>
          <w:b/>
          <w:sz w:val="22"/>
          <w:szCs w:val="22"/>
        </w:rPr>
        <w:t>1878</w:t>
      </w:r>
    </w:p>
    <w:p w:rsidR="00C163DE" w:rsidRDefault="006008B2" w:rsidP="00DF5D86">
      <w:pPr>
        <w:pStyle w:val="ListParagraph"/>
        <w:numPr>
          <w:ilvl w:val="0"/>
          <w:numId w:val="6"/>
        </w:numPr>
        <w:rPr>
          <w:rFonts w:ascii="Georgia" w:hAnsi="Georgia"/>
          <w:sz w:val="22"/>
          <w:szCs w:val="22"/>
        </w:rPr>
      </w:pPr>
      <w:r>
        <w:rPr>
          <w:rFonts w:ascii="Georgia" w:hAnsi="Georgia"/>
          <w:sz w:val="22"/>
          <w:szCs w:val="22"/>
        </w:rPr>
        <w:t>The first International Woman’s Rights Congress, in Paris.</w:t>
      </w:r>
    </w:p>
    <w:p w:rsidR="00DF5D86" w:rsidRDefault="00DF5D86" w:rsidP="00DF5D86">
      <w:pPr>
        <w:pStyle w:val="ListParagraph"/>
        <w:numPr>
          <w:ilvl w:val="0"/>
          <w:numId w:val="6"/>
        </w:numPr>
        <w:rPr>
          <w:rFonts w:ascii="Georgia" w:hAnsi="Georgia"/>
          <w:sz w:val="22"/>
          <w:szCs w:val="22"/>
        </w:rPr>
      </w:pPr>
      <w:r w:rsidRPr="000A626B">
        <w:rPr>
          <w:rFonts w:ascii="Georgia" w:hAnsi="Georgia"/>
          <w:sz w:val="22"/>
          <w:szCs w:val="22"/>
        </w:rPr>
        <w:t>Senator A. A. Sargeant (CA) introduces a woman suffrage amendment into Congress</w:t>
      </w:r>
      <w:r w:rsidR="007931C8" w:rsidRPr="000A626B">
        <w:rPr>
          <w:rFonts w:ascii="Georgia" w:hAnsi="Georgia"/>
          <w:sz w:val="22"/>
          <w:szCs w:val="22"/>
        </w:rPr>
        <w:t>.</w:t>
      </w:r>
    </w:p>
    <w:p w:rsidR="00DE47E5" w:rsidRDefault="00DE47E5" w:rsidP="00DE47E5">
      <w:pPr>
        <w:rPr>
          <w:rFonts w:ascii="Georgia" w:hAnsi="Georgia"/>
          <w:sz w:val="22"/>
          <w:szCs w:val="22"/>
        </w:rPr>
      </w:pPr>
      <w:r>
        <w:rPr>
          <w:rFonts w:ascii="Georgia" w:hAnsi="Georgia"/>
          <w:b/>
          <w:sz w:val="22"/>
          <w:szCs w:val="22"/>
        </w:rPr>
        <w:t>1880</w:t>
      </w:r>
    </w:p>
    <w:p w:rsidR="00DE47E5" w:rsidRPr="00DE47E5" w:rsidRDefault="00DE47E5" w:rsidP="00DE47E5">
      <w:pPr>
        <w:pStyle w:val="ListParagraph"/>
        <w:numPr>
          <w:ilvl w:val="0"/>
          <w:numId w:val="26"/>
        </w:numPr>
        <w:rPr>
          <w:rFonts w:ascii="Georgia" w:hAnsi="Georgia"/>
          <w:sz w:val="22"/>
          <w:szCs w:val="22"/>
        </w:rPr>
      </w:pPr>
      <w:r>
        <w:rPr>
          <w:rFonts w:ascii="Georgia" w:hAnsi="Georgia"/>
          <w:sz w:val="22"/>
          <w:szCs w:val="22"/>
        </w:rPr>
        <w:t>The Colored Women’s Progressive Franchise Association founded in DC by Mary Ann Shadd Cary.s</w:t>
      </w:r>
    </w:p>
    <w:p w:rsidR="003E1AFA" w:rsidRDefault="003E1AFA" w:rsidP="003E1AFA">
      <w:pPr>
        <w:rPr>
          <w:rFonts w:ascii="Georgia" w:hAnsi="Georgia"/>
          <w:sz w:val="22"/>
          <w:szCs w:val="22"/>
        </w:rPr>
      </w:pPr>
      <w:r>
        <w:rPr>
          <w:rFonts w:ascii="Georgia" w:hAnsi="Georgia"/>
          <w:b/>
          <w:sz w:val="22"/>
          <w:szCs w:val="22"/>
        </w:rPr>
        <w:t>1883</w:t>
      </w:r>
    </w:p>
    <w:p w:rsidR="003E1AFA" w:rsidRDefault="003E1AFA" w:rsidP="003E1AFA">
      <w:pPr>
        <w:pStyle w:val="ListParagraph"/>
        <w:numPr>
          <w:ilvl w:val="0"/>
          <w:numId w:val="23"/>
        </w:numPr>
        <w:rPr>
          <w:rFonts w:ascii="Georgia" w:hAnsi="Georgia"/>
          <w:sz w:val="22"/>
          <w:szCs w:val="22"/>
        </w:rPr>
      </w:pPr>
      <w:r>
        <w:rPr>
          <w:rFonts w:ascii="Georgia" w:hAnsi="Georgia"/>
          <w:sz w:val="22"/>
          <w:szCs w:val="22"/>
        </w:rPr>
        <w:t>Formation of the International Council of Women in Liverpool. Representatives of NWSA and AWSA attend and work together</w:t>
      </w:r>
      <w:r w:rsidR="00A74314">
        <w:rPr>
          <w:rFonts w:ascii="Georgia" w:hAnsi="Georgia"/>
          <w:sz w:val="22"/>
          <w:szCs w:val="22"/>
        </w:rPr>
        <w:t>.</w:t>
      </w:r>
    </w:p>
    <w:p w:rsidR="00A74314" w:rsidRDefault="00A74314" w:rsidP="00A74314">
      <w:pPr>
        <w:rPr>
          <w:rFonts w:ascii="Georgia" w:hAnsi="Georgia"/>
          <w:sz w:val="22"/>
          <w:szCs w:val="22"/>
        </w:rPr>
      </w:pPr>
      <w:r>
        <w:rPr>
          <w:rFonts w:ascii="Georgia" w:hAnsi="Georgia"/>
          <w:b/>
          <w:sz w:val="22"/>
          <w:szCs w:val="22"/>
        </w:rPr>
        <w:t>1884</w:t>
      </w:r>
    </w:p>
    <w:p w:rsidR="00A74314" w:rsidRPr="00A74314" w:rsidRDefault="00A74314" w:rsidP="00A74314">
      <w:pPr>
        <w:pStyle w:val="ListParagraph"/>
        <w:numPr>
          <w:ilvl w:val="0"/>
          <w:numId w:val="23"/>
        </w:numPr>
        <w:rPr>
          <w:rFonts w:ascii="Georgia" w:hAnsi="Georgia"/>
          <w:sz w:val="22"/>
          <w:szCs w:val="22"/>
        </w:rPr>
      </w:pPr>
      <w:r>
        <w:rPr>
          <w:rFonts w:ascii="Georgia" w:hAnsi="Georgia"/>
          <w:sz w:val="22"/>
          <w:szCs w:val="22"/>
        </w:rPr>
        <w:t>Belva Lockwood runs for president on the National Equal Rights Party ticket and receives some votes.</w:t>
      </w:r>
    </w:p>
    <w:p w:rsidR="00D802E0" w:rsidRPr="000A626B" w:rsidRDefault="00D802E0" w:rsidP="00D802E0">
      <w:pPr>
        <w:rPr>
          <w:rFonts w:ascii="Georgia" w:hAnsi="Georgia"/>
          <w:sz w:val="22"/>
          <w:szCs w:val="22"/>
        </w:rPr>
      </w:pPr>
      <w:r w:rsidRPr="000A626B">
        <w:rPr>
          <w:rFonts w:ascii="Georgia" w:hAnsi="Georgia"/>
          <w:b/>
          <w:sz w:val="22"/>
          <w:szCs w:val="22"/>
        </w:rPr>
        <w:t>1886</w:t>
      </w:r>
    </w:p>
    <w:p w:rsidR="00D802E0" w:rsidRDefault="00D802E0" w:rsidP="00D802E0">
      <w:pPr>
        <w:pStyle w:val="ListParagraph"/>
        <w:numPr>
          <w:ilvl w:val="0"/>
          <w:numId w:val="6"/>
        </w:numPr>
        <w:rPr>
          <w:rFonts w:ascii="Georgia" w:hAnsi="Georgia"/>
          <w:sz w:val="22"/>
          <w:szCs w:val="22"/>
        </w:rPr>
      </w:pPr>
      <w:r w:rsidRPr="000A626B">
        <w:rPr>
          <w:rFonts w:ascii="Georgia" w:hAnsi="Georgia"/>
          <w:sz w:val="22"/>
          <w:szCs w:val="22"/>
        </w:rPr>
        <w:t>A suffrage amendment is soundly defeated in the U.S. Senate.</w:t>
      </w:r>
    </w:p>
    <w:p w:rsidR="005262AA" w:rsidRDefault="005262AA" w:rsidP="005262AA">
      <w:pPr>
        <w:rPr>
          <w:rFonts w:ascii="Georgia" w:hAnsi="Georgia"/>
          <w:sz w:val="22"/>
          <w:szCs w:val="22"/>
        </w:rPr>
      </w:pPr>
      <w:r>
        <w:rPr>
          <w:rFonts w:ascii="Georgia" w:hAnsi="Georgia"/>
          <w:b/>
          <w:sz w:val="22"/>
          <w:szCs w:val="22"/>
        </w:rPr>
        <w:t>1887</w:t>
      </w:r>
    </w:p>
    <w:p w:rsidR="005262AA" w:rsidRPr="005262AA" w:rsidRDefault="005262AA" w:rsidP="005262AA">
      <w:pPr>
        <w:pStyle w:val="ListParagraph"/>
        <w:numPr>
          <w:ilvl w:val="0"/>
          <w:numId w:val="6"/>
        </w:numPr>
        <w:rPr>
          <w:rFonts w:ascii="Georgia" w:hAnsi="Georgia"/>
          <w:sz w:val="22"/>
          <w:szCs w:val="22"/>
        </w:rPr>
      </w:pPr>
      <w:r>
        <w:rPr>
          <w:rFonts w:ascii="Georgia" w:hAnsi="Georgia"/>
          <w:sz w:val="22"/>
          <w:szCs w:val="22"/>
        </w:rPr>
        <w:t xml:space="preserve">The Edmunds-Tucker Act takes the vote away from women in Utah. </w:t>
      </w:r>
    </w:p>
    <w:p w:rsidR="00D802E0" w:rsidRPr="000A626B" w:rsidRDefault="00D826D6" w:rsidP="00D826D6">
      <w:pPr>
        <w:rPr>
          <w:rFonts w:ascii="Georgia" w:hAnsi="Georgia"/>
          <w:sz w:val="22"/>
          <w:szCs w:val="22"/>
        </w:rPr>
      </w:pPr>
      <w:r w:rsidRPr="000A626B">
        <w:rPr>
          <w:rFonts w:ascii="Georgia" w:hAnsi="Georgia"/>
          <w:b/>
          <w:sz w:val="22"/>
          <w:szCs w:val="22"/>
        </w:rPr>
        <w:t>1890</w:t>
      </w:r>
    </w:p>
    <w:p w:rsidR="00D826D6" w:rsidRDefault="00D826D6" w:rsidP="00D826D6">
      <w:pPr>
        <w:pStyle w:val="ListParagraph"/>
        <w:numPr>
          <w:ilvl w:val="0"/>
          <w:numId w:val="6"/>
        </w:numPr>
        <w:rPr>
          <w:rFonts w:ascii="Georgia" w:hAnsi="Georgia"/>
          <w:sz w:val="22"/>
          <w:szCs w:val="22"/>
        </w:rPr>
      </w:pPr>
      <w:r w:rsidRPr="000A626B">
        <w:rPr>
          <w:rFonts w:ascii="Georgia" w:hAnsi="Georgia"/>
          <w:sz w:val="22"/>
          <w:szCs w:val="22"/>
        </w:rPr>
        <w:t>The National Woman Suffrage Association and the American Woman Suffrage Association merge to form the National American Woman Suffrage Association. It focuses mainly on state-level campaigns.</w:t>
      </w:r>
    </w:p>
    <w:p w:rsidR="00552F5E" w:rsidRDefault="00552F5E" w:rsidP="00D826D6">
      <w:pPr>
        <w:pStyle w:val="ListParagraph"/>
        <w:numPr>
          <w:ilvl w:val="0"/>
          <w:numId w:val="6"/>
        </w:numPr>
        <w:rPr>
          <w:rFonts w:ascii="Georgia" w:hAnsi="Georgia"/>
          <w:sz w:val="22"/>
          <w:szCs w:val="22"/>
        </w:rPr>
      </w:pPr>
      <w:r>
        <w:rPr>
          <w:rFonts w:ascii="Georgia" w:hAnsi="Georgia"/>
          <w:sz w:val="22"/>
          <w:szCs w:val="22"/>
        </w:rPr>
        <w:t>The American Federation of Labor endorses woman suffrage</w:t>
      </w:r>
    </w:p>
    <w:p w:rsidR="00552F5E" w:rsidRPr="000A626B" w:rsidRDefault="00552F5E" w:rsidP="00D826D6">
      <w:pPr>
        <w:pStyle w:val="ListParagraph"/>
        <w:numPr>
          <w:ilvl w:val="0"/>
          <w:numId w:val="6"/>
        </w:numPr>
        <w:rPr>
          <w:rFonts w:ascii="Georgia" w:hAnsi="Georgia"/>
          <w:sz w:val="22"/>
          <w:szCs w:val="22"/>
        </w:rPr>
      </w:pPr>
      <w:r>
        <w:rPr>
          <w:rFonts w:ascii="Georgia" w:hAnsi="Georgia"/>
          <w:sz w:val="22"/>
          <w:szCs w:val="22"/>
        </w:rPr>
        <w:t>Wyoming enters the Union with woman suffrage in its constitution.</w:t>
      </w:r>
    </w:p>
    <w:p w:rsidR="00567E2C" w:rsidRDefault="00567E2C" w:rsidP="007931C8">
      <w:pPr>
        <w:rPr>
          <w:rFonts w:ascii="Georgia" w:hAnsi="Georgia"/>
          <w:b/>
          <w:sz w:val="22"/>
          <w:szCs w:val="22"/>
        </w:rPr>
      </w:pPr>
      <w:r>
        <w:rPr>
          <w:rFonts w:ascii="Georgia" w:hAnsi="Georgia"/>
          <w:b/>
          <w:sz w:val="22"/>
          <w:szCs w:val="22"/>
        </w:rPr>
        <w:t>1892</w:t>
      </w:r>
    </w:p>
    <w:p w:rsidR="00567E2C" w:rsidRPr="00567E2C" w:rsidRDefault="00567E2C" w:rsidP="00567E2C">
      <w:pPr>
        <w:pStyle w:val="ListParagraph"/>
        <w:numPr>
          <w:ilvl w:val="0"/>
          <w:numId w:val="11"/>
        </w:numPr>
        <w:rPr>
          <w:rFonts w:ascii="Georgia" w:hAnsi="Georgia"/>
          <w:sz w:val="22"/>
          <w:szCs w:val="22"/>
        </w:rPr>
      </w:pPr>
      <w:r>
        <w:rPr>
          <w:rFonts w:ascii="Georgia" w:hAnsi="Georgia"/>
          <w:sz w:val="22"/>
          <w:szCs w:val="22"/>
        </w:rPr>
        <w:t>Federal Suffrage Association founded by Olympia Brown.</w:t>
      </w:r>
    </w:p>
    <w:p w:rsidR="00FA0E36" w:rsidRDefault="00FA0E36" w:rsidP="007931C8">
      <w:pPr>
        <w:rPr>
          <w:rFonts w:ascii="Georgia" w:hAnsi="Georgia"/>
          <w:sz w:val="22"/>
          <w:szCs w:val="22"/>
        </w:rPr>
      </w:pPr>
      <w:r>
        <w:rPr>
          <w:rFonts w:ascii="Georgia" w:hAnsi="Georgia"/>
          <w:b/>
          <w:sz w:val="22"/>
          <w:szCs w:val="22"/>
        </w:rPr>
        <w:t>1893</w:t>
      </w:r>
    </w:p>
    <w:p w:rsidR="00FA0E36" w:rsidRDefault="00FA0E36" w:rsidP="00FA0E36">
      <w:pPr>
        <w:pStyle w:val="ListParagraph"/>
        <w:numPr>
          <w:ilvl w:val="0"/>
          <w:numId w:val="11"/>
        </w:numPr>
        <w:rPr>
          <w:rFonts w:ascii="Georgia" w:hAnsi="Georgia"/>
          <w:sz w:val="22"/>
          <w:szCs w:val="22"/>
        </w:rPr>
      </w:pPr>
      <w:r>
        <w:rPr>
          <w:rFonts w:ascii="Georgia" w:hAnsi="Georgia"/>
          <w:sz w:val="22"/>
          <w:szCs w:val="22"/>
        </w:rPr>
        <w:t>Colorado adopts woman suffrage</w:t>
      </w:r>
    </w:p>
    <w:p w:rsidR="00806ED0" w:rsidRDefault="00806ED0" w:rsidP="00FA0E36">
      <w:pPr>
        <w:pStyle w:val="ListParagraph"/>
        <w:numPr>
          <w:ilvl w:val="0"/>
          <w:numId w:val="11"/>
        </w:numPr>
        <w:rPr>
          <w:rFonts w:ascii="Georgia" w:hAnsi="Georgia"/>
          <w:sz w:val="22"/>
          <w:szCs w:val="22"/>
        </w:rPr>
      </w:pPr>
      <w:r>
        <w:rPr>
          <w:rFonts w:ascii="Georgia" w:hAnsi="Georgia"/>
          <w:sz w:val="22"/>
          <w:szCs w:val="22"/>
        </w:rPr>
        <w:t>New Zealand becomes the first country to grant women the right to vote.</w:t>
      </w:r>
    </w:p>
    <w:p w:rsidR="008509D5" w:rsidRDefault="008509D5" w:rsidP="008509D5">
      <w:pPr>
        <w:rPr>
          <w:rFonts w:ascii="Georgia" w:hAnsi="Georgia"/>
          <w:sz w:val="22"/>
          <w:szCs w:val="22"/>
        </w:rPr>
      </w:pPr>
      <w:r>
        <w:rPr>
          <w:rFonts w:ascii="Georgia" w:hAnsi="Georgia"/>
          <w:b/>
          <w:sz w:val="22"/>
          <w:szCs w:val="22"/>
        </w:rPr>
        <w:t>1894</w:t>
      </w:r>
    </w:p>
    <w:p w:rsidR="008509D5" w:rsidRPr="008509D5" w:rsidRDefault="008509D5" w:rsidP="008509D5">
      <w:pPr>
        <w:pStyle w:val="ListParagraph"/>
        <w:numPr>
          <w:ilvl w:val="0"/>
          <w:numId w:val="27"/>
        </w:numPr>
        <w:rPr>
          <w:rFonts w:ascii="Georgia" w:hAnsi="Georgia"/>
          <w:sz w:val="22"/>
          <w:szCs w:val="22"/>
        </w:rPr>
      </w:pPr>
      <w:r>
        <w:rPr>
          <w:rFonts w:ascii="Georgia" w:hAnsi="Georgia"/>
          <w:sz w:val="22"/>
          <w:szCs w:val="22"/>
        </w:rPr>
        <w:t>Woman’s Loyal Union, founded by mostly African American Women to protest southern mob violence and support Ida B. Wells.</w:t>
      </w:r>
      <w:r w:rsidR="00A34410">
        <w:rPr>
          <w:rFonts w:ascii="Georgia" w:hAnsi="Georgia"/>
          <w:sz w:val="22"/>
          <w:szCs w:val="22"/>
        </w:rPr>
        <w:t xml:space="preserve"> It becomes active in suffrage, too.</w:t>
      </w:r>
      <w:r w:rsidR="008F0EA1">
        <w:rPr>
          <w:rFonts w:ascii="Georgia" w:hAnsi="Georgia"/>
          <w:sz w:val="22"/>
          <w:szCs w:val="22"/>
        </w:rPr>
        <w:t xml:space="preserve"> It merges inti the National Association of Colored</w:t>
      </w:r>
      <w:r w:rsidR="001932C7">
        <w:rPr>
          <w:rFonts w:ascii="Georgia" w:hAnsi="Georgia"/>
          <w:sz w:val="22"/>
          <w:szCs w:val="22"/>
        </w:rPr>
        <w:t xml:space="preserve"> </w:t>
      </w:r>
      <w:r w:rsidR="008F0EA1">
        <w:rPr>
          <w:rFonts w:ascii="Georgia" w:hAnsi="Georgia"/>
          <w:sz w:val="22"/>
          <w:szCs w:val="22"/>
        </w:rPr>
        <w:t>Women.</w:t>
      </w:r>
    </w:p>
    <w:p w:rsidR="0083263A" w:rsidRDefault="0083263A" w:rsidP="007931C8">
      <w:pPr>
        <w:rPr>
          <w:rFonts w:ascii="Georgia" w:hAnsi="Georgia"/>
          <w:sz w:val="22"/>
          <w:szCs w:val="22"/>
        </w:rPr>
      </w:pPr>
      <w:r>
        <w:rPr>
          <w:rFonts w:ascii="Georgia" w:hAnsi="Georgia"/>
          <w:b/>
          <w:sz w:val="22"/>
          <w:szCs w:val="22"/>
        </w:rPr>
        <w:t>1895</w:t>
      </w:r>
    </w:p>
    <w:p w:rsidR="00DE47E5" w:rsidRDefault="0083263A" w:rsidP="00DE47E5">
      <w:pPr>
        <w:pStyle w:val="ListParagraph"/>
        <w:numPr>
          <w:ilvl w:val="0"/>
          <w:numId w:val="11"/>
        </w:numPr>
        <w:rPr>
          <w:rFonts w:ascii="Georgia" w:hAnsi="Georgia"/>
          <w:sz w:val="22"/>
          <w:szCs w:val="22"/>
        </w:rPr>
      </w:pPr>
      <w:r>
        <w:rPr>
          <w:rFonts w:ascii="Georgia" w:hAnsi="Georgia"/>
          <w:sz w:val="22"/>
          <w:szCs w:val="22"/>
        </w:rPr>
        <w:t xml:space="preserve">Elizabeth Cady Stanton publishes </w:t>
      </w:r>
      <w:r>
        <w:rPr>
          <w:rFonts w:ascii="Georgia" w:hAnsi="Georgia"/>
          <w:i/>
          <w:sz w:val="22"/>
          <w:szCs w:val="22"/>
        </w:rPr>
        <w:t>The Woman’s Bible</w:t>
      </w:r>
      <w:r>
        <w:rPr>
          <w:rFonts w:ascii="Georgia" w:hAnsi="Georgia"/>
          <w:sz w:val="22"/>
          <w:szCs w:val="22"/>
        </w:rPr>
        <w:t>—it is so radical NAWSA works to distance itself from the book.</w:t>
      </w:r>
    </w:p>
    <w:p w:rsidR="007E6922" w:rsidRPr="00D42A9C" w:rsidRDefault="007E6922" w:rsidP="00D42A9C">
      <w:pPr>
        <w:pStyle w:val="ListParagraph"/>
        <w:numPr>
          <w:ilvl w:val="0"/>
          <w:numId w:val="27"/>
        </w:numPr>
        <w:rPr>
          <w:rFonts w:ascii="Georgia" w:hAnsi="Georgia"/>
          <w:sz w:val="22"/>
          <w:szCs w:val="22"/>
        </w:rPr>
      </w:pPr>
      <w:r>
        <w:rPr>
          <w:rFonts w:ascii="Georgia" w:hAnsi="Georgia"/>
          <w:sz w:val="22"/>
          <w:szCs w:val="22"/>
        </w:rPr>
        <w:t xml:space="preserve">The National Association of Afro American Women is founded. </w:t>
      </w:r>
      <w:r>
        <w:rPr>
          <w:rFonts w:ascii="Georgia" w:hAnsi="Georgia"/>
          <w:sz w:val="22"/>
          <w:szCs w:val="22"/>
        </w:rPr>
        <w:t>It merges inti the National Association of Colored Women.</w:t>
      </w:r>
    </w:p>
    <w:p w:rsidR="005262AA" w:rsidRPr="0083263A" w:rsidRDefault="005262AA" w:rsidP="0083263A">
      <w:pPr>
        <w:pStyle w:val="ListParagraph"/>
        <w:numPr>
          <w:ilvl w:val="0"/>
          <w:numId w:val="11"/>
        </w:numPr>
        <w:rPr>
          <w:rFonts w:ascii="Georgia" w:hAnsi="Georgia"/>
          <w:sz w:val="22"/>
          <w:szCs w:val="22"/>
        </w:rPr>
      </w:pPr>
      <w:r>
        <w:rPr>
          <w:rFonts w:ascii="Georgia" w:hAnsi="Georgia"/>
          <w:sz w:val="22"/>
          <w:szCs w:val="22"/>
        </w:rPr>
        <w:t>The New York State Association Opposed to Woman Suffrage formed.</w:t>
      </w:r>
    </w:p>
    <w:p w:rsidR="007931C8" w:rsidRPr="000A626B" w:rsidRDefault="007931C8" w:rsidP="007931C8">
      <w:pPr>
        <w:rPr>
          <w:rFonts w:ascii="Georgia" w:hAnsi="Georgia"/>
          <w:sz w:val="22"/>
          <w:szCs w:val="22"/>
        </w:rPr>
      </w:pPr>
      <w:r w:rsidRPr="000A626B">
        <w:rPr>
          <w:rFonts w:ascii="Georgia" w:hAnsi="Georgia"/>
          <w:b/>
          <w:sz w:val="22"/>
          <w:szCs w:val="22"/>
        </w:rPr>
        <w:t>1896</w:t>
      </w:r>
    </w:p>
    <w:p w:rsidR="007931C8" w:rsidRDefault="007931C8" w:rsidP="007931C8">
      <w:pPr>
        <w:pStyle w:val="ListParagraph"/>
        <w:numPr>
          <w:ilvl w:val="0"/>
          <w:numId w:val="6"/>
        </w:numPr>
        <w:rPr>
          <w:rFonts w:ascii="Georgia" w:hAnsi="Georgia"/>
          <w:sz w:val="22"/>
          <w:szCs w:val="22"/>
        </w:rPr>
      </w:pPr>
      <w:r w:rsidRPr="000A626B">
        <w:rPr>
          <w:rFonts w:ascii="Georgia" w:hAnsi="Georgia"/>
          <w:sz w:val="22"/>
          <w:szCs w:val="22"/>
        </w:rPr>
        <w:lastRenderedPageBreak/>
        <w:t>The National Association of Colored Women is formed</w:t>
      </w:r>
      <w:r w:rsidR="001F457F" w:rsidRPr="000A626B">
        <w:rPr>
          <w:rFonts w:ascii="Georgia" w:hAnsi="Georgia"/>
          <w:sz w:val="22"/>
          <w:szCs w:val="22"/>
        </w:rPr>
        <w:t>, federating more than 100 black women’s clubs.</w:t>
      </w:r>
    </w:p>
    <w:p w:rsidR="00E26EE6" w:rsidRDefault="00E26EE6" w:rsidP="007931C8">
      <w:pPr>
        <w:pStyle w:val="ListParagraph"/>
        <w:numPr>
          <w:ilvl w:val="0"/>
          <w:numId w:val="6"/>
        </w:numPr>
        <w:rPr>
          <w:rFonts w:ascii="Georgia" w:hAnsi="Georgia"/>
          <w:sz w:val="22"/>
          <w:szCs w:val="22"/>
        </w:rPr>
      </w:pPr>
      <w:r>
        <w:rPr>
          <w:rFonts w:ascii="Georgia" w:hAnsi="Georgia"/>
          <w:sz w:val="22"/>
          <w:szCs w:val="22"/>
        </w:rPr>
        <w:t>Utah joins the Union with full suffrage for women. Idaho adopts woman suffrage.</w:t>
      </w:r>
    </w:p>
    <w:p w:rsidR="00EF18EC" w:rsidRDefault="00EF18EC" w:rsidP="00EF18EC">
      <w:pPr>
        <w:rPr>
          <w:rFonts w:ascii="Georgia" w:hAnsi="Georgia"/>
          <w:sz w:val="22"/>
          <w:szCs w:val="22"/>
        </w:rPr>
      </w:pPr>
      <w:r>
        <w:rPr>
          <w:rFonts w:ascii="Georgia" w:hAnsi="Georgia"/>
          <w:b/>
          <w:sz w:val="22"/>
          <w:szCs w:val="22"/>
        </w:rPr>
        <w:t>1900</w:t>
      </w:r>
    </w:p>
    <w:p w:rsidR="00EF18EC" w:rsidRPr="00EF18EC" w:rsidRDefault="00EF18EC" w:rsidP="00EF18EC">
      <w:pPr>
        <w:pStyle w:val="ListParagraph"/>
        <w:numPr>
          <w:ilvl w:val="0"/>
          <w:numId w:val="24"/>
        </w:numPr>
        <w:rPr>
          <w:rFonts w:ascii="Georgia" w:hAnsi="Georgia"/>
          <w:sz w:val="22"/>
          <w:szCs w:val="22"/>
        </w:rPr>
      </w:pPr>
      <w:r>
        <w:rPr>
          <w:rFonts w:ascii="Georgia" w:hAnsi="Georgia"/>
          <w:sz w:val="22"/>
          <w:szCs w:val="22"/>
        </w:rPr>
        <w:t>Susan B. Anthony retires as president of NAWSA. Carrie Chapman Catt becomes president.</w:t>
      </w:r>
    </w:p>
    <w:p w:rsidR="00E37D5A" w:rsidRDefault="00E37D5A" w:rsidP="00E37D5A">
      <w:pPr>
        <w:rPr>
          <w:rFonts w:ascii="Georgia" w:hAnsi="Georgia"/>
          <w:sz w:val="22"/>
          <w:szCs w:val="22"/>
        </w:rPr>
      </w:pPr>
      <w:r>
        <w:rPr>
          <w:rFonts w:ascii="Georgia" w:hAnsi="Georgia"/>
          <w:b/>
          <w:sz w:val="22"/>
          <w:szCs w:val="22"/>
        </w:rPr>
        <w:t>1903</w:t>
      </w:r>
    </w:p>
    <w:p w:rsidR="00E37D5A" w:rsidRDefault="00E37D5A" w:rsidP="00E37D5A">
      <w:pPr>
        <w:pStyle w:val="ListParagraph"/>
        <w:numPr>
          <w:ilvl w:val="0"/>
          <w:numId w:val="12"/>
        </w:numPr>
        <w:rPr>
          <w:rFonts w:ascii="Georgia" w:hAnsi="Georgia"/>
          <w:sz w:val="22"/>
          <w:szCs w:val="22"/>
        </w:rPr>
      </w:pPr>
      <w:r>
        <w:rPr>
          <w:rFonts w:ascii="Georgia" w:hAnsi="Georgia"/>
          <w:sz w:val="22"/>
          <w:szCs w:val="22"/>
        </w:rPr>
        <w:t>The Women’s Trade Union League of NY founded, through which middle- and working</w:t>
      </w:r>
      <w:r w:rsidR="00971BBB">
        <w:rPr>
          <w:rFonts w:ascii="Georgia" w:hAnsi="Georgia"/>
          <w:sz w:val="22"/>
          <w:szCs w:val="22"/>
        </w:rPr>
        <w:t xml:space="preserve"> </w:t>
      </w:r>
      <w:r>
        <w:rPr>
          <w:rFonts w:ascii="Georgia" w:hAnsi="Georgia"/>
          <w:sz w:val="22"/>
          <w:szCs w:val="22"/>
        </w:rPr>
        <w:t>class women work for unionization and woman suffrage.</w:t>
      </w:r>
    </w:p>
    <w:p w:rsidR="00F83265" w:rsidRDefault="00F83265" w:rsidP="00E37D5A">
      <w:pPr>
        <w:pStyle w:val="ListParagraph"/>
        <w:numPr>
          <w:ilvl w:val="0"/>
          <w:numId w:val="12"/>
        </w:numPr>
        <w:rPr>
          <w:rFonts w:ascii="Georgia" w:hAnsi="Georgia"/>
          <w:sz w:val="22"/>
          <w:szCs w:val="22"/>
        </w:rPr>
      </w:pPr>
      <w:r>
        <w:rPr>
          <w:rFonts w:ascii="Georgia" w:hAnsi="Georgia"/>
          <w:sz w:val="22"/>
          <w:szCs w:val="22"/>
        </w:rPr>
        <w:t>The President of the Phillis Wheatley Club of New Orleans protests the fact that the New Orleans annual convention of NAWSA is restricted to white people.</w:t>
      </w:r>
    </w:p>
    <w:p w:rsidR="00971BBB" w:rsidRDefault="00971BBB" w:rsidP="00971BBB">
      <w:pPr>
        <w:rPr>
          <w:rFonts w:ascii="Georgia" w:hAnsi="Georgia"/>
          <w:sz w:val="22"/>
          <w:szCs w:val="22"/>
        </w:rPr>
      </w:pPr>
      <w:r>
        <w:rPr>
          <w:rFonts w:ascii="Georgia" w:hAnsi="Georgia"/>
          <w:b/>
          <w:sz w:val="22"/>
          <w:szCs w:val="22"/>
        </w:rPr>
        <w:t>1904</w:t>
      </w:r>
    </w:p>
    <w:p w:rsidR="00971BBB" w:rsidRPr="00971BBB" w:rsidRDefault="00971BBB" w:rsidP="00971BBB">
      <w:pPr>
        <w:pStyle w:val="ListParagraph"/>
        <w:numPr>
          <w:ilvl w:val="0"/>
          <w:numId w:val="12"/>
        </w:numPr>
        <w:rPr>
          <w:rFonts w:ascii="Georgia" w:hAnsi="Georgia"/>
          <w:sz w:val="22"/>
          <w:szCs w:val="22"/>
        </w:rPr>
      </w:pPr>
      <w:r>
        <w:rPr>
          <w:rFonts w:ascii="Georgia" w:hAnsi="Georgia"/>
          <w:sz w:val="22"/>
          <w:szCs w:val="22"/>
        </w:rPr>
        <w:t>Anna Howard Shaw (MED BU ’86)</w:t>
      </w:r>
      <w:r w:rsidR="00537D47">
        <w:rPr>
          <w:rFonts w:ascii="Georgia" w:hAnsi="Georgia"/>
          <w:sz w:val="22"/>
          <w:szCs w:val="22"/>
        </w:rPr>
        <w:t xml:space="preserve"> becomes president of NAWSA while Catt takes care of her dying husband.</w:t>
      </w:r>
    </w:p>
    <w:p w:rsidR="005C046F" w:rsidRDefault="005C046F" w:rsidP="005C046F">
      <w:pPr>
        <w:rPr>
          <w:rFonts w:ascii="Georgia" w:hAnsi="Georgia"/>
          <w:sz w:val="22"/>
          <w:szCs w:val="22"/>
        </w:rPr>
      </w:pPr>
      <w:r>
        <w:rPr>
          <w:rFonts w:ascii="Georgia" w:hAnsi="Georgia"/>
          <w:b/>
          <w:sz w:val="22"/>
          <w:szCs w:val="22"/>
        </w:rPr>
        <w:t>1906</w:t>
      </w:r>
    </w:p>
    <w:p w:rsidR="005C046F" w:rsidRDefault="005C046F" w:rsidP="005C046F">
      <w:pPr>
        <w:pStyle w:val="ListParagraph"/>
        <w:numPr>
          <w:ilvl w:val="0"/>
          <w:numId w:val="12"/>
        </w:numPr>
        <w:rPr>
          <w:rFonts w:ascii="Georgia" w:hAnsi="Georgia"/>
          <w:sz w:val="22"/>
          <w:szCs w:val="22"/>
        </w:rPr>
      </w:pPr>
      <w:r>
        <w:rPr>
          <w:rFonts w:ascii="Georgia" w:hAnsi="Georgia"/>
          <w:sz w:val="22"/>
          <w:szCs w:val="22"/>
        </w:rPr>
        <w:t>Harriot Stanton Blatch (ECS’s daughter) forms the Equality League of Self-Supporting Women, based on professional and industrial working women. It holds lots of parades.</w:t>
      </w:r>
      <w:r w:rsidR="00545AB3">
        <w:rPr>
          <w:rFonts w:ascii="Georgia" w:hAnsi="Georgia"/>
          <w:sz w:val="22"/>
          <w:szCs w:val="22"/>
        </w:rPr>
        <w:t xml:space="preserve"> Its name is changed to the Women’s Political Union in 1910.</w:t>
      </w:r>
    </w:p>
    <w:p w:rsidR="00A866BA" w:rsidRDefault="00A866BA" w:rsidP="00A866BA">
      <w:pPr>
        <w:rPr>
          <w:rFonts w:ascii="Georgia" w:hAnsi="Georgia"/>
          <w:sz w:val="22"/>
          <w:szCs w:val="22"/>
        </w:rPr>
      </w:pPr>
      <w:r>
        <w:rPr>
          <w:rFonts w:ascii="Georgia" w:hAnsi="Georgia"/>
          <w:b/>
          <w:sz w:val="22"/>
          <w:szCs w:val="22"/>
        </w:rPr>
        <w:t>1908</w:t>
      </w:r>
    </w:p>
    <w:p w:rsidR="00A866BA" w:rsidRDefault="00A866BA" w:rsidP="00A866BA">
      <w:pPr>
        <w:pStyle w:val="ListParagraph"/>
        <w:numPr>
          <w:ilvl w:val="0"/>
          <w:numId w:val="12"/>
        </w:numPr>
        <w:rPr>
          <w:rFonts w:ascii="Georgia" w:hAnsi="Georgia"/>
          <w:sz w:val="22"/>
          <w:szCs w:val="22"/>
        </w:rPr>
      </w:pPr>
      <w:r>
        <w:rPr>
          <w:rFonts w:ascii="Georgia" w:hAnsi="Georgia"/>
          <w:sz w:val="22"/>
          <w:szCs w:val="22"/>
        </w:rPr>
        <w:t xml:space="preserve">The first suffrage march is held in Oakland, CA. </w:t>
      </w:r>
    </w:p>
    <w:p w:rsidR="0093762B" w:rsidRDefault="0093762B" w:rsidP="0093762B">
      <w:pPr>
        <w:rPr>
          <w:rFonts w:ascii="Georgia" w:hAnsi="Georgia"/>
          <w:b/>
          <w:sz w:val="22"/>
          <w:szCs w:val="22"/>
        </w:rPr>
      </w:pPr>
      <w:r>
        <w:rPr>
          <w:rFonts w:ascii="Georgia" w:hAnsi="Georgia"/>
          <w:b/>
          <w:sz w:val="22"/>
          <w:szCs w:val="22"/>
        </w:rPr>
        <w:t>1909</w:t>
      </w:r>
    </w:p>
    <w:p w:rsidR="0093762B" w:rsidRPr="0093762B" w:rsidRDefault="0093762B" w:rsidP="0093762B">
      <w:pPr>
        <w:pStyle w:val="ListParagraph"/>
        <w:numPr>
          <w:ilvl w:val="0"/>
          <w:numId w:val="12"/>
        </w:numPr>
        <w:rPr>
          <w:rFonts w:ascii="Georgia" w:hAnsi="Georgia"/>
          <w:b/>
          <w:sz w:val="22"/>
          <w:szCs w:val="22"/>
        </w:rPr>
      </w:pPr>
      <w:r>
        <w:rPr>
          <w:rFonts w:ascii="Georgia" w:hAnsi="Georgia"/>
          <w:sz w:val="22"/>
          <w:szCs w:val="22"/>
        </w:rPr>
        <w:t>The WTUL coordinates a strike by 20,000 women workers in NY’s garment district.</w:t>
      </w:r>
    </w:p>
    <w:p w:rsidR="00B111C5" w:rsidRDefault="00B111C5" w:rsidP="00B111C5">
      <w:pPr>
        <w:rPr>
          <w:rFonts w:ascii="Georgia" w:hAnsi="Georgia"/>
          <w:sz w:val="22"/>
          <w:szCs w:val="22"/>
        </w:rPr>
      </w:pPr>
      <w:r>
        <w:rPr>
          <w:rFonts w:ascii="Georgia" w:hAnsi="Georgia"/>
          <w:b/>
          <w:sz w:val="22"/>
          <w:szCs w:val="22"/>
        </w:rPr>
        <w:t>1910</w:t>
      </w:r>
    </w:p>
    <w:p w:rsidR="00E31605" w:rsidRDefault="00B111C5" w:rsidP="00E31605">
      <w:pPr>
        <w:pStyle w:val="ListParagraph"/>
        <w:numPr>
          <w:ilvl w:val="0"/>
          <w:numId w:val="12"/>
        </w:numPr>
        <w:rPr>
          <w:rFonts w:ascii="Georgia" w:hAnsi="Georgia"/>
          <w:sz w:val="22"/>
          <w:szCs w:val="22"/>
        </w:rPr>
      </w:pPr>
      <w:r>
        <w:rPr>
          <w:rFonts w:ascii="Georgia" w:hAnsi="Georgia"/>
          <w:sz w:val="22"/>
          <w:szCs w:val="22"/>
        </w:rPr>
        <w:t>The Women’s Political Union organizes the first suffrage parade in NYC.</w:t>
      </w:r>
    </w:p>
    <w:p w:rsidR="007E651E" w:rsidRPr="00E31605" w:rsidRDefault="007E651E" w:rsidP="00E31605">
      <w:pPr>
        <w:pStyle w:val="ListParagraph"/>
        <w:numPr>
          <w:ilvl w:val="0"/>
          <w:numId w:val="12"/>
        </w:numPr>
        <w:rPr>
          <w:rFonts w:ascii="Georgia" w:hAnsi="Georgia"/>
          <w:sz w:val="22"/>
          <w:szCs w:val="22"/>
        </w:rPr>
      </w:pPr>
      <w:r>
        <w:rPr>
          <w:rFonts w:ascii="Georgia" w:hAnsi="Georgia"/>
          <w:sz w:val="22"/>
          <w:szCs w:val="22"/>
        </w:rPr>
        <w:t>Alva Belmont funds a meeting room  under the auspices of the Political Equality Association for the Negro Women’s Business League.</w:t>
      </w:r>
    </w:p>
    <w:p w:rsidR="00B111C5" w:rsidRDefault="00B111C5" w:rsidP="00B111C5">
      <w:pPr>
        <w:pStyle w:val="ListParagraph"/>
        <w:numPr>
          <w:ilvl w:val="0"/>
          <w:numId w:val="12"/>
        </w:numPr>
        <w:rPr>
          <w:rFonts w:ascii="Georgia" w:hAnsi="Georgia"/>
          <w:sz w:val="22"/>
          <w:szCs w:val="22"/>
        </w:rPr>
      </w:pPr>
      <w:r>
        <w:rPr>
          <w:rFonts w:ascii="Georgia" w:hAnsi="Georgia"/>
          <w:sz w:val="22"/>
          <w:szCs w:val="22"/>
        </w:rPr>
        <w:t>Washington adopts woman suffrage.</w:t>
      </w:r>
    </w:p>
    <w:p w:rsidR="00E31605" w:rsidRDefault="00E31605" w:rsidP="00E31605">
      <w:pPr>
        <w:rPr>
          <w:rFonts w:ascii="Georgia" w:hAnsi="Georgia"/>
          <w:sz w:val="22"/>
          <w:szCs w:val="22"/>
        </w:rPr>
      </w:pPr>
      <w:r>
        <w:rPr>
          <w:rFonts w:ascii="Georgia" w:hAnsi="Georgia"/>
          <w:b/>
          <w:sz w:val="22"/>
          <w:szCs w:val="22"/>
        </w:rPr>
        <w:t>1911</w:t>
      </w:r>
    </w:p>
    <w:p w:rsidR="00892148" w:rsidRDefault="00892148" w:rsidP="00836B85">
      <w:pPr>
        <w:pStyle w:val="ListParagraph"/>
        <w:numPr>
          <w:ilvl w:val="0"/>
          <w:numId w:val="13"/>
        </w:numPr>
        <w:rPr>
          <w:rFonts w:ascii="Georgia" w:hAnsi="Georgia"/>
          <w:sz w:val="22"/>
          <w:szCs w:val="22"/>
        </w:rPr>
      </w:pPr>
      <w:r>
        <w:rPr>
          <w:rFonts w:ascii="Georgia" w:hAnsi="Georgia"/>
          <w:sz w:val="22"/>
          <w:szCs w:val="22"/>
        </w:rPr>
        <w:t>Anna Howard Shaw, president of NAWSA, specifically endorses the vote for bl</w:t>
      </w:r>
      <w:r w:rsidR="005B70E6">
        <w:rPr>
          <w:rFonts w:ascii="Georgia" w:hAnsi="Georgia"/>
          <w:sz w:val="22"/>
          <w:szCs w:val="22"/>
        </w:rPr>
        <w:t>a</w:t>
      </w:r>
      <w:r>
        <w:rPr>
          <w:rFonts w:ascii="Georgia" w:hAnsi="Georgia"/>
          <w:sz w:val="22"/>
          <w:szCs w:val="22"/>
        </w:rPr>
        <w:t>ck women.</w:t>
      </w:r>
    </w:p>
    <w:p w:rsidR="00836B85" w:rsidRDefault="00836B85" w:rsidP="00836B85">
      <w:pPr>
        <w:pStyle w:val="ListParagraph"/>
        <w:numPr>
          <w:ilvl w:val="0"/>
          <w:numId w:val="13"/>
        </w:numPr>
        <w:rPr>
          <w:rFonts w:ascii="Georgia" w:hAnsi="Georgia"/>
          <w:sz w:val="22"/>
          <w:szCs w:val="22"/>
        </w:rPr>
      </w:pPr>
      <w:r>
        <w:rPr>
          <w:rFonts w:ascii="Georgia" w:hAnsi="Georgia"/>
          <w:sz w:val="22"/>
          <w:szCs w:val="22"/>
        </w:rPr>
        <w:t>National Association Opposed to Woman Suffrage organized.</w:t>
      </w:r>
    </w:p>
    <w:p w:rsidR="00836B85" w:rsidRDefault="00836B85" w:rsidP="00836B85">
      <w:pPr>
        <w:pStyle w:val="ListParagraph"/>
        <w:numPr>
          <w:ilvl w:val="0"/>
          <w:numId w:val="13"/>
        </w:numPr>
        <w:rPr>
          <w:rFonts w:ascii="Georgia" w:hAnsi="Georgia"/>
          <w:sz w:val="22"/>
          <w:szCs w:val="22"/>
        </w:rPr>
      </w:pPr>
      <w:r>
        <w:rPr>
          <w:rFonts w:ascii="Georgia" w:hAnsi="Georgia"/>
          <w:sz w:val="22"/>
          <w:szCs w:val="22"/>
        </w:rPr>
        <w:t>California adopts woman suffrage</w:t>
      </w:r>
    </w:p>
    <w:p w:rsidR="00525BC6" w:rsidRDefault="00525BC6" w:rsidP="00525BC6">
      <w:pPr>
        <w:rPr>
          <w:rFonts w:ascii="Georgia" w:hAnsi="Georgia"/>
          <w:sz w:val="22"/>
          <w:szCs w:val="22"/>
        </w:rPr>
      </w:pPr>
      <w:r>
        <w:rPr>
          <w:rFonts w:ascii="Georgia" w:hAnsi="Georgia"/>
          <w:b/>
          <w:sz w:val="22"/>
          <w:szCs w:val="22"/>
        </w:rPr>
        <w:t>1912</w:t>
      </w:r>
    </w:p>
    <w:p w:rsidR="00525BC6" w:rsidRDefault="00525BC6" w:rsidP="00525BC6">
      <w:pPr>
        <w:pStyle w:val="ListParagraph"/>
        <w:numPr>
          <w:ilvl w:val="0"/>
          <w:numId w:val="14"/>
        </w:numPr>
        <w:rPr>
          <w:rFonts w:ascii="Georgia" w:hAnsi="Georgia"/>
          <w:sz w:val="22"/>
          <w:szCs w:val="22"/>
        </w:rPr>
      </w:pPr>
      <w:r>
        <w:rPr>
          <w:rFonts w:ascii="Georgia" w:hAnsi="Georgia"/>
          <w:sz w:val="22"/>
          <w:szCs w:val="22"/>
        </w:rPr>
        <w:t>The Bull Moose Party endorses woman suffrage – the first national party to do so.</w:t>
      </w:r>
    </w:p>
    <w:p w:rsidR="00DC5EF7" w:rsidRDefault="00DC5EF7" w:rsidP="00525BC6">
      <w:pPr>
        <w:pStyle w:val="ListParagraph"/>
        <w:numPr>
          <w:ilvl w:val="0"/>
          <w:numId w:val="14"/>
        </w:numPr>
        <w:rPr>
          <w:rFonts w:ascii="Georgia" w:hAnsi="Georgia"/>
          <w:sz w:val="22"/>
          <w:szCs w:val="22"/>
        </w:rPr>
      </w:pPr>
      <w:r>
        <w:rPr>
          <w:rFonts w:ascii="Georgia" w:hAnsi="Georgia"/>
          <w:sz w:val="22"/>
          <w:szCs w:val="22"/>
        </w:rPr>
        <w:t>Oregon, Kansas, Arizona</w:t>
      </w:r>
      <w:r w:rsidR="002B6000">
        <w:rPr>
          <w:rFonts w:ascii="Georgia" w:hAnsi="Georgia"/>
          <w:sz w:val="22"/>
          <w:szCs w:val="22"/>
        </w:rPr>
        <w:t xml:space="preserve"> adopt woman suffrage.</w:t>
      </w:r>
    </w:p>
    <w:p w:rsidR="002B6000" w:rsidRDefault="002B6000" w:rsidP="002B6000">
      <w:pPr>
        <w:rPr>
          <w:rFonts w:ascii="Georgia" w:hAnsi="Georgia"/>
          <w:sz w:val="22"/>
          <w:szCs w:val="22"/>
        </w:rPr>
      </w:pPr>
      <w:r>
        <w:rPr>
          <w:rFonts w:ascii="Georgia" w:hAnsi="Georgia"/>
          <w:b/>
          <w:sz w:val="22"/>
          <w:szCs w:val="22"/>
        </w:rPr>
        <w:t>1913</w:t>
      </w:r>
    </w:p>
    <w:p w:rsidR="002B6000" w:rsidRDefault="002B6000" w:rsidP="002B6000">
      <w:pPr>
        <w:pStyle w:val="ListParagraph"/>
        <w:numPr>
          <w:ilvl w:val="0"/>
          <w:numId w:val="15"/>
        </w:numPr>
        <w:rPr>
          <w:rFonts w:ascii="Georgia" w:hAnsi="Georgia"/>
          <w:sz w:val="22"/>
          <w:szCs w:val="22"/>
        </w:rPr>
      </w:pPr>
      <w:r>
        <w:rPr>
          <w:rFonts w:ascii="Georgia" w:hAnsi="Georgia"/>
          <w:sz w:val="22"/>
          <w:szCs w:val="22"/>
        </w:rPr>
        <w:t>First major parade (down Pennsylvania Ave) organized by NAWSA</w:t>
      </w:r>
    </w:p>
    <w:p w:rsidR="00E274DA" w:rsidRDefault="00E274DA" w:rsidP="002B6000">
      <w:pPr>
        <w:pStyle w:val="ListParagraph"/>
        <w:numPr>
          <w:ilvl w:val="0"/>
          <w:numId w:val="15"/>
        </w:numPr>
        <w:rPr>
          <w:rFonts w:ascii="Georgia" w:hAnsi="Georgia"/>
          <w:sz w:val="22"/>
          <w:szCs w:val="22"/>
        </w:rPr>
      </w:pPr>
      <w:r>
        <w:rPr>
          <w:rFonts w:ascii="Georgia" w:hAnsi="Georgia"/>
          <w:sz w:val="22"/>
          <w:szCs w:val="22"/>
        </w:rPr>
        <w:t>The Alpha Suffrage Club (Chicago), organized by Ida B. Wells becomes the first black woman’s suffrage association in Illinois.</w:t>
      </w:r>
    </w:p>
    <w:p w:rsidR="002B6000" w:rsidRDefault="002B6000" w:rsidP="002B6000">
      <w:pPr>
        <w:pStyle w:val="ListParagraph"/>
        <w:numPr>
          <w:ilvl w:val="0"/>
          <w:numId w:val="15"/>
        </w:numPr>
        <w:rPr>
          <w:rFonts w:ascii="Georgia" w:hAnsi="Georgia"/>
          <w:sz w:val="22"/>
          <w:szCs w:val="22"/>
        </w:rPr>
      </w:pPr>
      <w:r>
        <w:rPr>
          <w:rFonts w:ascii="Georgia" w:hAnsi="Georgia"/>
          <w:sz w:val="22"/>
          <w:szCs w:val="22"/>
        </w:rPr>
        <w:t>Congressional Union organized within NAWSA by Alice Paul</w:t>
      </w:r>
      <w:r w:rsidR="00777F37">
        <w:rPr>
          <w:rFonts w:ascii="Georgia" w:hAnsi="Georgia"/>
          <w:sz w:val="22"/>
          <w:szCs w:val="22"/>
        </w:rPr>
        <w:t xml:space="preserve"> and Lucy Burns</w:t>
      </w:r>
      <w:r>
        <w:rPr>
          <w:rFonts w:ascii="Georgia" w:hAnsi="Georgia"/>
          <w:sz w:val="22"/>
          <w:szCs w:val="22"/>
        </w:rPr>
        <w:t>, modeled after the British Women’s Social and Political Union.</w:t>
      </w:r>
    </w:p>
    <w:p w:rsidR="002B6000" w:rsidRDefault="002B6000" w:rsidP="002B6000">
      <w:pPr>
        <w:rPr>
          <w:rFonts w:ascii="Georgia" w:hAnsi="Georgia"/>
          <w:b/>
          <w:sz w:val="22"/>
          <w:szCs w:val="22"/>
        </w:rPr>
      </w:pPr>
      <w:r>
        <w:rPr>
          <w:rFonts w:ascii="Georgia" w:hAnsi="Georgia"/>
          <w:b/>
          <w:sz w:val="22"/>
          <w:szCs w:val="22"/>
        </w:rPr>
        <w:t>1914</w:t>
      </w:r>
    </w:p>
    <w:p w:rsidR="002B6000" w:rsidRPr="002B6000" w:rsidRDefault="002B6000" w:rsidP="002B6000">
      <w:pPr>
        <w:pStyle w:val="ListParagraph"/>
        <w:numPr>
          <w:ilvl w:val="0"/>
          <w:numId w:val="16"/>
        </w:numPr>
        <w:rPr>
          <w:rFonts w:ascii="Georgia" w:hAnsi="Georgia"/>
          <w:b/>
          <w:sz w:val="22"/>
          <w:szCs w:val="22"/>
        </w:rPr>
      </w:pPr>
      <w:r>
        <w:rPr>
          <w:rFonts w:ascii="Georgia" w:hAnsi="Georgia"/>
          <w:sz w:val="22"/>
          <w:szCs w:val="22"/>
        </w:rPr>
        <w:t>The National Federation of Women’s Clubs (&gt;2 million members) endorses woman suffrage.</w:t>
      </w:r>
    </w:p>
    <w:p w:rsidR="00BC6A35" w:rsidRPr="00BC6A35" w:rsidRDefault="002B6000" w:rsidP="00BC6A35">
      <w:pPr>
        <w:pStyle w:val="ListParagraph"/>
        <w:numPr>
          <w:ilvl w:val="0"/>
          <w:numId w:val="16"/>
        </w:numPr>
        <w:rPr>
          <w:rFonts w:ascii="Georgia" w:hAnsi="Georgia"/>
          <w:b/>
          <w:sz w:val="22"/>
          <w:szCs w:val="22"/>
        </w:rPr>
      </w:pPr>
      <w:r>
        <w:rPr>
          <w:rFonts w:ascii="Georgia" w:hAnsi="Georgia"/>
          <w:sz w:val="22"/>
          <w:szCs w:val="22"/>
        </w:rPr>
        <w:t>Nevada, Montana adopt woman suffrage</w:t>
      </w:r>
    </w:p>
    <w:p w:rsidR="002B6000" w:rsidRDefault="002B6000" w:rsidP="002B6000">
      <w:pPr>
        <w:rPr>
          <w:rFonts w:ascii="Georgia" w:hAnsi="Georgia"/>
          <w:sz w:val="22"/>
          <w:szCs w:val="22"/>
        </w:rPr>
      </w:pPr>
      <w:r>
        <w:rPr>
          <w:rFonts w:ascii="Georgia" w:hAnsi="Georgia"/>
          <w:b/>
          <w:sz w:val="22"/>
          <w:szCs w:val="22"/>
        </w:rPr>
        <w:t xml:space="preserve"> 1915</w:t>
      </w:r>
    </w:p>
    <w:p w:rsidR="005D764B" w:rsidRDefault="005D764B" w:rsidP="002B6000">
      <w:pPr>
        <w:pStyle w:val="ListParagraph"/>
        <w:numPr>
          <w:ilvl w:val="0"/>
          <w:numId w:val="17"/>
        </w:numPr>
        <w:rPr>
          <w:rFonts w:ascii="Georgia" w:hAnsi="Georgia"/>
          <w:sz w:val="22"/>
          <w:szCs w:val="22"/>
        </w:rPr>
      </w:pPr>
      <w:r>
        <w:rPr>
          <w:rFonts w:ascii="Georgia" w:hAnsi="Georgia"/>
          <w:sz w:val="22"/>
          <w:szCs w:val="22"/>
        </w:rPr>
        <w:t>Carrie Chapman Catt becomes president of NAWSA.</w:t>
      </w:r>
    </w:p>
    <w:p w:rsidR="002B6000" w:rsidRDefault="002B6000" w:rsidP="002B6000">
      <w:pPr>
        <w:pStyle w:val="ListParagraph"/>
        <w:numPr>
          <w:ilvl w:val="0"/>
          <w:numId w:val="17"/>
        </w:numPr>
        <w:rPr>
          <w:rFonts w:ascii="Georgia" w:hAnsi="Georgia"/>
          <w:sz w:val="22"/>
          <w:szCs w:val="22"/>
        </w:rPr>
      </w:pPr>
      <w:r>
        <w:rPr>
          <w:rFonts w:ascii="Georgia" w:hAnsi="Georgia"/>
          <w:sz w:val="22"/>
          <w:szCs w:val="22"/>
        </w:rPr>
        <w:t>40,000 march in a NYC suffrage parade, with women dressed in white carrying placards naming their states.</w:t>
      </w:r>
    </w:p>
    <w:p w:rsidR="002B6000" w:rsidRDefault="002B6000" w:rsidP="002B6000">
      <w:pPr>
        <w:pStyle w:val="ListParagraph"/>
        <w:numPr>
          <w:ilvl w:val="0"/>
          <w:numId w:val="17"/>
        </w:numPr>
        <w:rPr>
          <w:rFonts w:ascii="Georgia" w:hAnsi="Georgia"/>
          <w:sz w:val="22"/>
          <w:szCs w:val="22"/>
        </w:rPr>
      </w:pPr>
      <w:r>
        <w:rPr>
          <w:rFonts w:ascii="Georgia" w:hAnsi="Georgia"/>
          <w:sz w:val="22"/>
          <w:szCs w:val="22"/>
        </w:rPr>
        <w:lastRenderedPageBreak/>
        <w:t>A petition with a half-million signatures supporting suffrage is submitted to Congress.</w:t>
      </w:r>
    </w:p>
    <w:p w:rsidR="002B6000" w:rsidRDefault="002B6000" w:rsidP="002B6000">
      <w:pPr>
        <w:rPr>
          <w:rFonts w:ascii="Georgia" w:hAnsi="Georgia"/>
          <w:sz w:val="22"/>
          <w:szCs w:val="22"/>
        </w:rPr>
      </w:pPr>
      <w:r>
        <w:rPr>
          <w:rFonts w:ascii="Georgia" w:hAnsi="Georgia"/>
          <w:b/>
          <w:sz w:val="22"/>
          <w:szCs w:val="22"/>
        </w:rPr>
        <w:t>1916</w:t>
      </w:r>
    </w:p>
    <w:p w:rsidR="0034176F" w:rsidRDefault="0034176F" w:rsidP="002B6000">
      <w:pPr>
        <w:pStyle w:val="ListParagraph"/>
        <w:numPr>
          <w:ilvl w:val="0"/>
          <w:numId w:val="18"/>
        </w:numPr>
        <w:rPr>
          <w:rFonts w:ascii="Georgia" w:hAnsi="Georgia"/>
          <w:sz w:val="22"/>
          <w:szCs w:val="22"/>
        </w:rPr>
      </w:pPr>
      <w:r>
        <w:rPr>
          <w:rFonts w:ascii="Georgia" w:hAnsi="Georgia"/>
          <w:sz w:val="22"/>
          <w:szCs w:val="22"/>
        </w:rPr>
        <w:t>From 1916 to 1920 Carrie Chapman Catt, president of NAWSA, both placates the white segregationists of the movement in the South by not forcing integrated meetings while working with black women suffragists in the North.</w:t>
      </w:r>
    </w:p>
    <w:p w:rsidR="002B6000" w:rsidRDefault="002B6000" w:rsidP="002B6000">
      <w:pPr>
        <w:pStyle w:val="ListParagraph"/>
        <w:numPr>
          <w:ilvl w:val="0"/>
          <w:numId w:val="18"/>
        </w:numPr>
        <w:rPr>
          <w:rFonts w:ascii="Georgia" w:hAnsi="Georgia"/>
          <w:sz w:val="22"/>
          <w:szCs w:val="22"/>
        </w:rPr>
      </w:pPr>
      <w:r>
        <w:rPr>
          <w:rFonts w:ascii="Georgia" w:hAnsi="Georgia"/>
          <w:sz w:val="22"/>
          <w:szCs w:val="22"/>
        </w:rPr>
        <w:t>Jeanette ranking (</w:t>
      </w:r>
      <w:r w:rsidR="009659A8">
        <w:rPr>
          <w:rFonts w:ascii="Georgia" w:hAnsi="Georgia"/>
          <w:sz w:val="22"/>
          <w:szCs w:val="22"/>
        </w:rPr>
        <w:t>R-</w:t>
      </w:r>
      <w:r>
        <w:rPr>
          <w:rFonts w:ascii="Georgia" w:hAnsi="Georgia"/>
          <w:sz w:val="22"/>
          <w:szCs w:val="22"/>
        </w:rPr>
        <w:t>MT) is the first woman elected to the House of Representatives.</w:t>
      </w:r>
    </w:p>
    <w:p w:rsidR="002B6000" w:rsidRDefault="002B6000" w:rsidP="002B6000">
      <w:pPr>
        <w:pStyle w:val="ListParagraph"/>
        <w:numPr>
          <w:ilvl w:val="0"/>
          <w:numId w:val="18"/>
        </w:numPr>
        <w:rPr>
          <w:rFonts w:ascii="Georgia" w:hAnsi="Georgia"/>
          <w:sz w:val="22"/>
          <w:szCs w:val="22"/>
        </w:rPr>
      </w:pPr>
      <w:r>
        <w:rPr>
          <w:rFonts w:ascii="Georgia" w:hAnsi="Georgia"/>
          <w:sz w:val="22"/>
          <w:szCs w:val="22"/>
        </w:rPr>
        <w:t>Woodrow Wilson says the Democratic Party platform will support woman suffrage.</w:t>
      </w:r>
    </w:p>
    <w:p w:rsidR="002B6000" w:rsidRDefault="002B6000" w:rsidP="002B6000">
      <w:pPr>
        <w:rPr>
          <w:rFonts w:ascii="Georgia" w:hAnsi="Georgia"/>
          <w:sz w:val="22"/>
          <w:szCs w:val="22"/>
        </w:rPr>
      </w:pPr>
      <w:r>
        <w:rPr>
          <w:rFonts w:ascii="Georgia" w:hAnsi="Georgia"/>
          <w:b/>
          <w:sz w:val="22"/>
          <w:szCs w:val="22"/>
        </w:rPr>
        <w:t>1917</w:t>
      </w:r>
    </w:p>
    <w:p w:rsidR="00BC6A35" w:rsidRDefault="00BC6A35" w:rsidP="002B6000">
      <w:pPr>
        <w:pStyle w:val="ListParagraph"/>
        <w:numPr>
          <w:ilvl w:val="0"/>
          <w:numId w:val="19"/>
        </w:numPr>
        <w:rPr>
          <w:rFonts w:ascii="Georgia" w:hAnsi="Georgia"/>
          <w:sz w:val="22"/>
          <w:szCs w:val="22"/>
        </w:rPr>
      </w:pPr>
      <w:r>
        <w:rPr>
          <w:rFonts w:ascii="Georgia" w:hAnsi="Georgia"/>
          <w:sz w:val="22"/>
          <w:szCs w:val="22"/>
        </w:rPr>
        <w:t>The U.S. enters World War I</w:t>
      </w:r>
      <w:r w:rsidR="00CE6D70">
        <w:rPr>
          <w:rFonts w:ascii="Georgia" w:hAnsi="Georgia"/>
          <w:sz w:val="22"/>
          <w:szCs w:val="22"/>
        </w:rPr>
        <w:t>; the woman suffrage movement aligns with the war despite anti-war feeling among some women.</w:t>
      </w:r>
    </w:p>
    <w:p w:rsidR="002B6000" w:rsidRDefault="002B6000" w:rsidP="002B6000">
      <w:pPr>
        <w:pStyle w:val="ListParagraph"/>
        <w:numPr>
          <w:ilvl w:val="0"/>
          <w:numId w:val="19"/>
        </w:numPr>
        <w:rPr>
          <w:rFonts w:ascii="Georgia" w:hAnsi="Georgia"/>
          <w:sz w:val="22"/>
          <w:szCs w:val="22"/>
        </w:rPr>
      </w:pPr>
      <w:r>
        <w:rPr>
          <w:rFonts w:ascii="Georgia" w:hAnsi="Georgia"/>
          <w:sz w:val="22"/>
          <w:szCs w:val="22"/>
        </w:rPr>
        <w:t>National Woman’s Party pickets the White House.</w:t>
      </w:r>
    </w:p>
    <w:p w:rsidR="002B6000" w:rsidRDefault="002B6000" w:rsidP="002B6000">
      <w:pPr>
        <w:pStyle w:val="ListParagraph"/>
        <w:numPr>
          <w:ilvl w:val="0"/>
          <w:numId w:val="19"/>
        </w:numPr>
        <w:rPr>
          <w:rFonts w:ascii="Georgia" w:hAnsi="Georgia"/>
          <w:sz w:val="22"/>
          <w:szCs w:val="22"/>
        </w:rPr>
      </w:pPr>
      <w:r>
        <w:rPr>
          <w:rFonts w:ascii="Georgia" w:hAnsi="Georgia"/>
          <w:sz w:val="22"/>
          <w:szCs w:val="22"/>
        </w:rPr>
        <w:t>Arrests of National Woman’s party picketers</w:t>
      </w:r>
      <w:r w:rsidR="005D764B">
        <w:rPr>
          <w:rFonts w:ascii="Georgia" w:hAnsi="Georgia"/>
          <w:sz w:val="22"/>
          <w:szCs w:val="22"/>
        </w:rPr>
        <w:t xml:space="preserve"> (about 500)</w:t>
      </w:r>
      <w:r>
        <w:rPr>
          <w:rFonts w:ascii="Georgia" w:hAnsi="Georgia"/>
          <w:sz w:val="22"/>
          <w:szCs w:val="22"/>
        </w:rPr>
        <w:t>; some for 6 months. Some are force-fed in jail. Alice Paul is put in solitary confinement in the mental ward to break her.</w:t>
      </w:r>
    </w:p>
    <w:p w:rsidR="002B6000" w:rsidRDefault="002B6000" w:rsidP="002B6000">
      <w:pPr>
        <w:pStyle w:val="ListParagraph"/>
        <w:numPr>
          <w:ilvl w:val="0"/>
          <w:numId w:val="19"/>
        </w:numPr>
        <w:rPr>
          <w:rFonts w:ascii="Georgia" w:hAnsi="Georgia"/>
          <w:sz w:val="22"/>
          <w:szCs w:val="22"/>
        </w:rPr>
      </w:pPr>
      <w:r>
        <w:rPr>
          <w:rFonts w:ascii="Georgia" w:hAnsi="Georgia"/>
          <w:sz w:val="22"/>
          <w:szCs w:val="22"/>
        </w:rPr>
        <w:t>New York adopts woman suffrage.</w:t>
      </w:r>
    </w:p>
    <w:p w:rsidR="00A63643" w:rsidRDefault="00A63643" w:rsidP="00A63643">
      <w:pPr>
        <w:rPr>
          <w:rFonts w:ascii="Georgia" w:hAnsi="Georgia"/>
          <w:sz w:val="22"/>
          <w:szCs w:val="22"/>
        </w:rPr>
      </w:pPr>
      <w:r>
        <w:rPr>
          <w:rFonts w:ascii="Georgia" w:hAnsi="Georgia"/>
          <w:b/>
          <w:sz w:val="22"/>
          <w:szCs w:val="22"/>
        </w:rPr>
        <w:t>1918</w:t>
      </w:r>
    </w:p>
    <w:p w:rsidR="009A6D56" w:rsidRDefault="009A6D56" w:rsidP="00A63643">
      <w:pPr>
        <w:pStyle w:val="ListParagraph"/>
        <w:numPr>
          <w:ilvl w:val="0"/>
          <w:numId w:val="20"/>
        </w:numPr>
        <w:rPr>
          <w:rFonts w:ascii="Georgia" w:hAnsi="Georgia"/>
          <w:sz w:val="22"/>
          <w:szCs w:val="22"/>
        </w:rPr>
      </w:pPr>
      <w:r>
        <w:rPr>
          <w:rFonts w:ascii="Georgia" w:hAnsi="Georgia"/>
          <w:sz w:val="22"/>
          <w:szCs w:val="22"/>
        </w:rPr>
        <w:t>Jailed suffragists are released from prison; an appellate court rules all of the arrests were illegal.</w:t>
      </w:r>
    </w:p>
    <w:p w:rsidR="008F2E57" w:rsidRDefault="008F2E57" w:rsidP="00A63643">
      <w:pPr>
        <w:pStyle w:val="ListParagraph"/>
        <w:numPr>
          <w:ilvl w:val="0"/>
          <w:numId w:val="20"/>
        </w:numPr>
        <w:rPr>
          <w:rFonts w:ascii="Georgia" w:hAnsi="Georgia"/>
          <w:sz w:val="22"/>
          <w:szCs w:val="22"/>
        </w:rPr>
      </w:pPr>
      <w:r>
        <w:rPr>
          <w:rFonts w:ascii="Georgia" w:hAnsi="Georgia"/>
          <w:sz w:val="22"/>
          <w:szCs w:val="22"/>
        </w:rPr>
        <w:t>The National Baptist Woman’s Convention calls on white women to support black</w:t>
      </w:r>
      <w:r w:rsidR="00236993">
        <w:rPr>
          <w:rFonts w:ascii="Georgia" w:hAnsi="Georgia"/>
          <w:sz w:val="22"/>
          <w:szCs w:val="22"/>
        </w:rPr>
        <w:t xml:space="preserve"> </w:t>
      </w:r>
      <w:r>
        <w:rPr>
          <w:rFonts w:ascii="Georgia" w:hAnsi="Georgia"/>
          <w:sz w:val="22"/>
          <w:szCs w:val="22"/>
        </w:rPr>
        <w:t>women’s quest for the vote and to teach their children respect.</w:t>
      </w:r>
    </w:p>
    <w:p w:rsidR="005252DD" w:rsidRDefault="00895327" w:rsidP="00A63643">
      <w:pPr>
        <w:pStyle w:val="ListParagraph"/>
        <w:numPr>
          <w:ilvl w:val="0"/>
          <w:numId w:val="20"/>
        </w:numPr>
        <w:rPr>
          <w:rFonts w:ascii="Georgia" w:hAnsi="Georgia"/>
          <w:sz w:val="22"/>
          <w:szCs w:val="22"/>
        </w:rPr>
      </w:pPr>
      <w:r>
        <w:rPr>
          <w:rFonts w:ascii="Georgia" w:hAnsi="Georgia"/>
          <w:sz w:val="22"/>
          <w:szCs w:val="22"/>
        </w:rPr>
        <w:t>Southern antisuffragists increasingly tie woman suffrage to the possibility of African Americans voting, gaining other powers, and miscegenation to fight the movement.</w:t>
      </w:r>
      <w:r w:rsidR="00C94F9F">
        <w:rPr>
          <w:rFonts w:ascii="Georgia" w:hAnsi="Georgia"/>
          <w:sz w:val="22"/>
          <w:szCs w:val="22"/>
        </w:rPr>
        <w:t xml:space="preserve"> Many argued that black women were more likely than white women to vote</w:t>
      </w:r>
      <w:r w:rsidR="003E2731">
        <w:rPr>
          <w:rFonts w:ascii="Georgia" w:hAnsi="Georgia"/>
          <w:sz w:val="22"/>
          <w:szCs w:val="22"/>
        </w:rPr>
        <w:t>, and beside everything else, this would bring a return to a 2-party system because black women would be Republicans.</w:t>
      </w:r>
      <w:bookmarkStart w:id="0" w:name="_GoBack"/>
      <w:bookmarkEnd w:id="0"/>
    </w:p>
    <w:p w:rsidR="00A63643" w:rsidRDefault="00A63643" w:rsidP="00A63643">
      <w:pPr>
        <w:pStyle w:val="ListParagraph"/>
        <w:numPr>
          <w:ilvl w:val="0"/>
          <w:numId w:val="20"/>
        </w:numPr>
        <w:rPr>
          <w:rFonts w:ascii="Georgia" w:hAnsi="Georgia"/>
          <w:sz w:val="22"/>
          <w:szCs w:val="22"/>
        </w:rPr>
      </w:pPr>
      <w:r>
        <w:rPr>
          <w:rFonts w:ascii="Georgia" w:hAnsi="Georgia"/>
          <w:sz w:val="22"/>
          <w:szCs w:val="22"/>
        </w:rPr>
        <w:t>President Wilson supports the woman suffrage amendment and addresses the Senate about it.</w:t>
      </w:r>
    </w:p>
    <w:p w:rsidR="00A63643" w:rsidRDefault="00A63643" w:rsidP="00A63643">
      <w:pPr>
        <w:pStyle w:val="ListParagraph"/>
        <w:numPr>
          <w:ilvl w:val="0"/>
          <w:numId w:val="20"/>
        </w:numPr>
        <w:rPr>
          <w:rFonts w:ascii="Georgia" w:hAnsi="Georgia"/>
          <w:sz w:val="22"/>
          <w:szCs w:val="22"/>
        </w:rPr>
      </w:pPr>
      <w:r>
        <w:rPr>
          <w:rFonts w:ascii="Georgia" w:hAnsi="Georgia"/>
          <w:sz w:val="22"/>
          <w:szCs w:val="22"/>
        </w:rPr>
        <w:t>Jeanette Rankin opens debate on the Amendment in the House; it passes. It fails in the Senate.</w:t>
      </w:r>
    </w:p>
    <w:p w:rsidR="00A63643" w:rsidRDefault="00A63643" w:rsidP="00A63643">
      <w:pPr>
        <w:pStyle w:val="ListParagraph"/>
        <w:numPr>
          <w:ilvl w:val="0"/>
          <w:numId w:val="20"/>
        </w:numPr>
        <w:rPr>
          <w:rFonts w:ascii="Georgia" w:hAnsi="Georgia"/>
          <w:sz w:val="22"/>
          <w:szCs w:val="22"/>
        </w:rPr>
      </w:pPr>
      <w:r>
        <w:rPr>
          <w:rFonts w:ascii="Georgia" w:hAnsi="Georgia"/>
          <w:sz w:val="22"/>
          <w:szCs w:val="22"/>
        </w:rPr>
        <w:t>Michigan, South Dakota, Oklahoma adopt woman suffrage.</w:t>
      </w:r>
    </w:p>
    <w:p w:rsidR="00A63643" w:rsidRDefault="00A63643" w:rsidP="00A63643">
      <w:pPr>
        <w:rPr>
          <w:rFonts w:ascii="Georgia" w:hAnsi="Georgia"/>
          <w:sz w:val="22"/>
          <w:szCs w:val="22"/>
        </w:rPr>
      </w:pPr>
      <w:r>
        <w:rPr>
          <w:rFonts w:ascii="Georgia" w:hAnsi="Georgia"/>
          <w:b/>
          <w:sz w:val="22"/>
          <w:szCs w:val="22"/>
        </w:rPr>
        <w:t>1919</w:t>
      </w:r>
    </w:p>
    <w:p w:rsidR="008C6EEC" w:rsidRDefault="00A63643" w:rsidP="005376E9">
      <w:pPr>
        <w:pStyle w:val="ListParagraph"/>
        <w:numPr>
          <w:ilvl w:val="0"/>
          <w:numId w:val="21"/>
        </w:numPr>
        <w:rPr>
          <w:rFonts w:ascii="Georgia" w:hAnsi="Georgia"/>
          <w:sz w:val="22"/>
          <w:szCs w:val="22"/>
        </w:rPr>
      </w:pPr>
      <w:r w:rsidRPr="008C6EEC">
        <w:rPr>
          <w:rFonts w:ascii="Georgia" w:hAnsi="Georgia"/>
          <w:sz w:val="22"/>
          <w:szCs w:val="22"/>
        </w:rPr>
        <w:t>The Senate passes the Amendment and the ratification process begins.</w:t>
      </w:r>
    </w:p>
    <w:p w:rsidR="008C6EEC" w:rsidRDefault="008C6EEC" w:rsidP="005376E9">
      <w:pPr>
        <w:pStyle w:val="ListParagraph"/>
        <w:numPr>
          <w:ilvl w:val="0"/>
          <w:numId w:val="21"/>
        </w:numPr>
        <w:rPr>
          <w:rFonts w:ascii="Georgia" w:hAnsi="Georgia"/>
          <w:sz w:val="22"/>
          <w:szCs w:val="22"/>
        </w:rPr>
      </w:pPr>
      <w:r>
        <w:rPr>
          <w:rFonts w:ascii="Georgia" w:hAnsi="Georgia"/>
          <w:sz w:val="22"/>
          <w:szCs w:val="22"/>
        </w:rPr>
        <w:t>Mary Church Terrell receives a letter from Ida Husted Harper of NAWSA asking her to persuade the Northeastern Federation of Colored Women’s Clubs to withdraw a request for cooperative membership as an organization in NAWSA because of the need to get southern support for the Amendment.</w:t>
      </w:r>
    </w:p>
    <w:p w:rsidR="00A63643" w:rsidRPr="008C6EEC" w:rsidRDefault="00A63643" w:rsidP="008C6EEC">
      <w:pPr>
        <w:rPr>
          <w:rFonts w:ascii="Georgia" w:hAnsi="Georgia"/>
          <w:sz w:val="22"/>
          <w:szCs w:val="22"/>
        </w:rPr>
      </w:pPr>
      <w:r w:rsidRPr="008C6EEC">
        <w:rPr>
          <w:rFonts w:ascii="Georgia" w:hAnsi="Georgia"/>
          <w:b/>
          <w:sz w:val="22"/>
          <w:szCs w:val="22"/>
        </w:rPr>
        <w:t>1920</w:t>
      </w:r>
    </w:p>
    <w:p w:rsidR="00A63643" w:rsidRDefault="00A63643" w:rsidP="00A63643">
      <w:pPr>
        <w:pStyle w:val="ListParagraph"/>
        <w:numPr>
          <w:ilvl w:val="0"/>
          <w:numId w:val="21"/>
        </w:numPr>
        <w:rPr>
          <w:rFonts w:ascii="Georgia" w:hAnsi="Georgia"/>
          <w:sz w:val="22"/>
          <w:szCs w:val="22"/>
        </w:rPr>
      </w:pPr>
      <w:r>
        <w:rPr>
          <w:rFonts w:ascii="Georgia" w:hAnsi="Georgia"/>
          <w:sz w:val="22"/>
          <w:szCs w:val="22"/>
        </w:rPr>
        <w:t>August 26: The 19</w:t>
      </w:r>
      <w:r w:rsidRPr="00A63643">
        <w:rPr>
          <w:rFonts w:ascii="Georgia" w:hAnsi="Georgia"/>
          <w:sz w:val="22"/>
          <w:szCs w:val="22"/>
          <w:vertAlign w:val="superscript"/>
        </w:rPr>
        <w:t>th</w:t>
      </w:r>
      <w:r>
        <w:rPr>
          <w:rFonts w:ascii="Georgia" w:hAnsi="Georgia"/>
          <w:sz w:val="22"/>
          <w:szCs w:val="22"/>
        </w:rPr>
        <w:t xml:space="preserve"> Amendment is ratified</w:t>
      </w:r>
      <w:r w:rsidR="00A673A6">
        <w:rPr>
          <w:rFonts w:ascii="Georgia" w:hAnsi="Georgia"/>
          <w:sz w:val="22"/>
          <w:szCs w:val="22"/>
        </w:rPr>
        <w:t xml:space="preserve"> after Tennessee is the last state to ratify.</w:t>
      </w:r>
    </w:p>
    <w:p w:rsidR="00A673A6" w:rsidRDefault="00A673A6" w:rsidP="00A63643">
      <w:pPr>
        <w:pStyle w:val="ListParagraph"/>
        <w:numPr>
          <w:ilvl w:val="0"/>
          <w:numId w:val="21"/>
        </w:numPr>
        <w:rPr>
          <w:rFonts w:ascii="Georgia" w:hAnsi="Georgia"/>
          <w:sz w:val="22"/>
          <w:szCs w:val="22"/>
        </w:rPr>
      </w:pPr>
      <w:r>
        <w:rPr>
          <w:rFonts w:ascii="Georgia" w:hAnsi="Georgia"/>
          <w:sz w:val="22"/>
          <w:szCs w:val="22"/>
        </w:rPr>
        <w:t>The League of Women Voters is formed as NAWSA disbands.</w:t>
      </w:r>
    </w:p>
    <w:p w:rsidR="00CF53ED" w:rsidRDefault="00CF53ED" w:rsidP="00A63643">
      <w:pPr>
        <w:pStyle w:val="ListParagraph"/>
        <w:numPr>
          <w:ilvl w:val="0"/>
          <w:numId w:val="21"/>
        </w:numPr>
        <w:rPr>
          <w:rFonts w:ascii="Georgia" w:hAnsi="Georgia"/>
          <w:sz w:val="22"/>
          <w:szCs w:val="22"/>
        </w:rPr>
      </w:pPr>
      <w:r>
        <w:rPr>
          <w:rFonts w:ascii="Georgia" w:hAnsi="Georgia"/>
          <w:i/>
          <w:sz w:val="22"/>
          <w:szCs w:val="22"/>
        </w:rPr>
        <w:t>Hawke v Smith</w:t>
      </w:r>
      <w:r>
        <w:rPr>
          <w:rFonts w:ascii="Georgia" w:hAnsi="Georgia"/>
          <w:sz w:val="22"/>
          <w:szCs w:val="22"/>
        </w:rPr>
        <w:t>: anti-suffragists file suit against OH legislature, but Supreme Court upholds constitutionality of Ohio’s ratification process.</w:t>
      </w:r>
    </w:p>
    <w:p w:rsidR="00E844EB" w:rsidRDefault="00887EFC" w:rsidP="00A63643">
      <w:pPr>
        <w:pStyle w:val="ListParagraph"/>
        <w:numPr>
          <w:ilvl w:val="0"/>
          <w:numId w:val="21"/>
        </w:numPr>
        <w:rPr>
          <w:rFonts w:ascii="Georgia" w:hAnsi="Georgia"/>
          <w:sz w:val="22"/>
          <w:szCs w:val="22"/>
        </w:rPr>
      </w:pPr>
      <w:r>
        <w:rPr>
          <w:rFonts w:ascii="Georgia" w:hAnsi="Georgia"/>
          <w:sz w:val="22"/>
          <w:szCs w:val="22"/>
        </w:rPr>
        <w:t>First-time black women voters in Boston receive phony notices from a fake :election Commission: warning them they face fines of $500 and prison if they give “false statements” when registering to vote.</w:t>
      </w:r>
      <w:r w:rsidR="00285CEC">
        <w:rPr>
          <w:rFonts w:ascii="Georgia" w:hAnsi="Georgia"/>
          <w:sz w:val="22"/>
          <w:szCs w:val="22"/>
        </w:rPr>
        <w:t xml:space="preserve">   The South Carolina KKK worked to keep black women from the polls.</w:t>
      </w:r>
      <w:r w:rsidR="00C573A5">
        <w:rPr>
          <w:rFonts w:ascii="Georgia" w:hAnsi="Georgia"/>
          <w:sz w:val="22"/>
          <w:szCs w:val="22"/>
        </w:rPr>
        <w:t xml:space="preserve"> The national secretary of the NNACP feared that an all-white state guard would not protect black voters and requested that the U.S. Justice Department deploy federal troops. Denied.</w:t>
      </w:r>
      <w:r w:rsidR="009B2092">
        <w:rPr>
          <w:rFonts w:ascii="Georgia" w:hAnsi="Georgia"/>
          <w:sz w:val="22"/>
          <w:szCs w:val="22"/>
        </w:rPr>
        <w:t xml:space="preserve">  In Ocoee, FL KKK warns black citi</w:t>
      </w:r>
      <w:r w:rsidR="00CC7B3B">
        <w:rPr>
          <w:rFonts w:ascii="Georgia" w:hAnsi="Georgia"/>
          <w:sz w:val="22"/>
          <w:szCs w:val="22"/>
        </w:rPr>
        <w:t>z</w:t>
      </w:r>
      <w:r w:rsidR="009B2092">
        <w:rPr>
          <w:rFonts w:ascii="Georgia" w:hAnsi="Georgia"/>
          <w:sz w:val="22"/>
          <w:szCs w:val="22"/>
        </w:rPr>
        <w:t>ens</w:t>
      </w:r>
      <w:r w:rsidR="00CC7B3B">
        <w:rPr>
          <w:rFonts w:ascii="Georgia" w:hAnsi="Georgia"/>
          <w:sz w:val="22"/>
          <w:szCs w:val="22"/>
        </w:rPr>
        <w:t xml:space="preserve"> </w:t>
      </w:r>
      <w:r w:rsidR="009B2092">
        <w:rPr>
          <w:rFonts w:ascii="Georgia" w:hAnsi="Georgia"/>
          <w:sz w:val="22"/>
          <w:szCs w:val="22"/>
        </w:rPr>
        <w:t>not to vote; as many as 50 black men and women died in mob violence with several black men lynched and a black woman burned to death when mobs set fire to 25 homes and 2 churches in the black section of town.</w:t>
      </w:r>
    </w:p>
    <w:p w:rsidR="003F0D3A" w:rsidRDefault="003F0D3A" w:rsidP="003F0D3A">
      <w:pPr>
        <w:rPr>
          <w:rFonts w:ascii="Georgia" w:hAnsi="Georgia"/>
          <w:sz w:val="22"/>
          <w:szCs w:val="22"/>
        </w:rPr>
      </w:pPr>
      <w:r>
        <w:rPr>
          <w:rFonts w:ascii="Georgia" w:hAnsi="Georgia"/>
          <w:b/>
          <w:sz w:val="22"/>
          <w:szCs w:val="22"/>
        </w:rPr>
        <w:t>1922</w:t>
      </w:r>
    </w:p>
    <w:p w:rsidR="003F0D3A" w:rsidRDefault="003F0D3A" w:rsidP="003F0D3A">
      <w:pPr>
        <w:pStyle w:val="ListParagraph"/>
        <w:numPr>
          <w:ilvl w:val="0"/>
          <w:numId w:val="22"/>
        </w:numPr>
        <w:rPr>
          <w:rFonts w:ascii="Georgia" w:hAnsi="Georgia"/>
          <w:sz w:val="22"/>
          <w:szCs w:val="22"/>
        </w:rPr>
      </w:pPr>
      <w:r>
        <w:rPr>
          <w:rFonts w:ascii="Georgia" w:hAnsi="Georgia"/>
          <w:sz w:val="22"/>
          <w:szCs w:val="22"/>
        </w:rPr>
        <w:lastRenderedPageBreak/>
        <w:t xml:space="preserve">More court cases uphold the constitutionality of the process </w:t>
      </w:r>
      <w:r w:rsidR="00005916">
        <w:rPr>
          <w:rFonts w:ascii="Georgia" w:hAnsi="Georgia"/>
          <w:sz w:val="22"/>
          <w:szCs w:val="22"/>
        </w:rPr>
        <w:t>that barred sex discrimination in voting</w:t>
      </w:r>
      <w:r w:rsidR="00A53DA4">
        <w:rPr>
          <w:rFonts w:ascii="Georgia" w:hAnsi="Georgia"/>
          <w:sz w:val="22"/>
          <w:szCs w:val="22"/>
        </w:rPr>
        <w:t>.</w:t>
      </w:r>
    </w:p>
    <w:p w:rsidR="004D2AD9" w:rsidRDefault="004D2AD9" w:rsidP="004D2AD9">
      <w:pPr>
        <w:rPr>
          <w:rFonts w:ascii="Georgia" w:hAnsi="Georgia"/>
          <w:sz w:val="22"/>
          <w:szCs w:val="22"/>
        </w:rPr>
      </w:pPr>
      <w:r>
        <w:rPr>
          <w:rFonts w:ascii="Georgia" w:hAnsi="Georgia"/>
          <w:b/>
          <w:sz w:val="22"/>
          <w:szCs w:val="22"/>
        </w:rPr>
        <w:t>1923</w:t>
      </w:r>
    </w:p>
    <w:p w:rsidR="004D2AD9" w:rsidRPr="004D2AD9" w:rsidRDefault="004D2AD9" w:rsidP="004D2AD9">
      <w:pPr>
        <w:pStyle w:val="ListParagraph"/>
        <w:numPr>
          <w:ilvl w:val="0"/>
          <w:numId w:val="22"/>
        </w:numPr>
        <w:rPr>
          <w:rFonts w:ascii="Georgia" w:hAnsi="Georgia"/>
          <w:sz w:val="22"/>
          <w:szCs w:val="22"/>
        </w:rPr>
      </w:pPr>
      <w:r>
        <w:rPr>
          <w:rFonts w:ascii="Georgia" w:hAnsi="Georgia"/>
          <w:sz w:val="22"/>
          <w:szCs w:val="22"/>
        </w:rPr>
        <w:t>The National Woman’s Party proposes an Equal Rights Amendment to the Constitution.</w:t>
      </w:r>
      <w:r w:rsidR="00BD531F">
        <w:rPr>
          <w:rFonts w:ascii="Georgia" w:hAnsi="Georgia"/>
          <w:sz w:val="22"/>
          <w:szCs w:val="22"/>
        </w:rPr>
        <w:t xml:space="preserve"> This proposal splits the women’s movement again.</w:t>
      </w:r>
    </w:p>
    <w:p w:rsidR="00A53DA4" w:rsidRDefault="00A53DA4" w:rsidP="00A53DA4">
      <w:pPr>
        <w:rPr>
          <w:rFonts w:ascii="Georgia" w:hAnsi="Georgia"/>
          <w:sz w:val="22"/>
          <w:szCs w:val="22"/>
        </w:rPr>
      </w:pPr>
      <w:r>
        <w:rPr>
          <w:rFonts w:ascii="Georgia" w:hAnsi="Georgia"/>
          <w:b/>
          <w:sz w:val="22"/>
          <w:szCs w:val="22"/>
        </w:rPr>
        <w:t>1924</w:t>
      </w:r>
    </w:p>
    <w:p w:rsidR="00A53DA4" w:rsidRDefault="00A53DA4" w:rsidP="00A53DA4">
      <w:pPr>
        <w:pStyle w:val="ListParagraph"/>
        <w:numPr>
          <w:ilvl w:val="0"/>
          <w:numId w:val="22"/>
        </w:numPr>
        <w:rPr>
          <w:rFonts w:ascii="Georgia" w:hAnsi="Georgia"/>
          <w:sz w:val="22"/>
          <w:szCs w:val="22"/>
        </w:rPr>
      </w:pPr>
      <w:r>
        <w:rPr>
          <w:rFonts w:ascii="Georgia" w:hAnsi="Georgia"/>
          <w:sz w:val="22"/>
          <w:szCs w:val="22"/>
        </w:rPr>
        <w:t>Although Native American women participated in the woman suffrage movement, they cannot vote until the Indian Citizenship Act that grants citizenship to Native Americans. But many states continue to bar them from voting, in effect, until 1948.</w:t>
      </w:r>
    </w:p>
    <w:p w:rsidR="00D25F28" w:rsidRDefault="00D25F28" w:rsidP="00D25F28">
      <w:pPr>
        <w:rPr>
          <w:rFonts w:ascii="Georgia" w:hAnsi="Georgia"/>
          <w:sz w:val="22"/>
          <w:szCs w:val="22"/>
        </w:rPr>
      </w:pPr>
      <w:r>
        <w:rPr>
          <w:rFonts w:ascii="Georgia" w:hAnsi="Georgia"/>
          <w:b/>
          <w:sz w:val="22"/>
          <w:szCs w:val="22"/>
        </w:rPr>
        <w:t>1948</w:t>
      </w:r>
    </w:p>
    <w:p w:rsidR="00D25F28" w:rsidRDefault="00D25F28" w:rsidP="00D25F28">
      <w:pPr>
        <w:pStyle w:val="ListParagraph"/>
        <w:numPr>
          <w:ilvl w:val="0"/>
          <w:numId w:val="22"/>
        </w:numPr>
        <w:rPr>
          <w:rFonts w:ascii="Georgia" w:hAnsi="Georgia"/>
          <w:sz w:val="22"/>
          <w:szCs w:val="22"/>
        </w:rPr>
      </w:pPr>
      <w:r>
        <w:rPr>
          <w:rFonts w:ascii="Georgia" w:hAnsi="Georgia"/>
          <w:sz w:val="22"/>
          <w:szCs w:val="22"/>
        </w:rPr>
        <w:t>The Magnuson Act gives Chinese immigrants the right to vote, including women.</w:t>
      </w:r>
    </w:p>
    <w:p w:rsidR="00D25F28" w:rsidRDefault="00D25F28" w:rsidP="00D25F28">
      <w:pPr>
        <w:rPr>
          <w:rFonts w:ascii="Georgia" w:hAnsi="Georgia"/>
          <w:sz w:val="22"/>
          <w:szCs w:val="22"/>
        </w:rPr>
      </w:pPr>
      <w:r>
        <w:rPr>
          <w:rFonts w:ascii="Georgia" w:hAnsi="Georgia"/>
          <w:b/>
          <w:sz w:val="22"/>
          <w:szCs w:val="22"/>
        </w:rPr>
        <w:t>1952</w:t>
      </w:r>
    </w:p>
    <w:p w:rsidR="00D25F28" w:rsidRDefault="00D25F28" w:rsidP="00D25F28">
      <w:pPr>
        <w:pStyle w:val="ListParagraph"/>
        <w:numPr>
          <w:ilvl w:val="0"/>
          <w:numId w:val="22"/>
        </w:numPr>
        <w:rPr>
          <w:rFonts w:ascii="Georgia" w:hAnsi="Georgia"/>
          <w:sz w:val="22"/>
          <w:szCs w:val="22"/>
        </w:rPr>
      </w:pPr>
      <w:r>
        <w:rPr>
          <w:rFonts w:ascii="Georgia" w:hAnsi="Georgia"/>
          <w:sz w:val="22"/>
          <w:szCs w:val="22"/>
        </w:rPr>
        <w:t>The McCarran-Walter Act repeals race restrictions of the 1790 Naturalization Law, giving Japanese Americans, including women, citizenship and voting rights.</w:t>
      </w:r>
    </w:p>
    <w:p w:rsidR="007155FF" w:rsidRDefault="007155FF" w:rsidP="007155FF">
      <w:pPr>
        <w:rPr>
          <w:rFonts w:ascii="Georgia" w:hAnsi="Georgia"/>
          <w:sz w:val="22"/>
          <w:szCs w:val="22"/>
        </w:rPr>
      </w:pPr>
      <w:r>
        <w:rPr>
          <w:rFonts w:ascii="Georgia" w:hAnsi="Georgia"/>
          <w:b/>
          <w:sz w:val="22"/>
          <w:szCs w:val="22"/>
        </w:rPr>
        <w:t>1964</w:t>
      </w:r>
    </w:p>
    <w:p w:rsidR="007155FF" w:rsidRDefault="007155FF" w:rsidP="007155FF">
      <w:pPr>
        <w:pStyle w:val="ListParagraph"/>
        <w:numPr>
          <w:ilvl w:val="0"/>
          <w:numId w:val="22"/>
        </w:numPr>
        <w:rPr>
          <w:rFonts w:ascii="Georgia" w:hAnsi="Georgia"/>
          <w:sz w:val="22"/>
          <w:szCs w:val="22"/>
        </w:rPr>
      </w:pPr>
      <w:r>
        <w:rPr>
          <w:rFonts w:ascii="Georgia" w:hAnsi="Georgia"/>
          <w:sz w:val="22"/>
          <w:szCs w:val="22"/>
        </w:rPr>
        <w:t>The 24</w:t>
      </w:r>
      <w:r w:rsidRPr="007155FF">
        <w:rPr>
          <w:rFonts w:ascii="Georgia" w:hAnsi="Georgia"/>
          <w:sz w:val="22"/>
          <w:szCs w:val="22"/>
          <w:vertAlign w:val="superscript"/>
        </w:rPr>
        <w:t>th</w:t>
      </w:r>
      <w:r>
        <w:rPr>
          <w:rFonts w:ascii="Georgia" w:hAnsi="Georgia"/>
          <w:sz w:val="22"/>
          <w:szCs w:val="22"/>
        </w:rPr>
        <w:t xml:space="preserve"> Amendment abolishes poll taxes and literacy tests, which barred many African Americans and poor white women and men from voting.</w:t>
      </w:r>
    </w:p>
    <w:p w:rsidR="007155FF" w:rsidRDefault="007155FF" w:rsidP="007155FF">
      <w:pPr>
        <w:rPr>
          <w:rFonts w:ascii="Georgia" w:hAnsi="Georgia"/>
          <w:sz w:val="22"/>
          <w:szCs w:val="22"/>
        </w:rPr>
      </w:pPr>
      <w:r>
        <w:rPr>
          <w:rFonts w:ascii="Georgia" w:hAnsi="Georgia"/>
          <w:b/>
          <w:sz w:val="22"/>
          <w:szCs w:val="22"/>
        </w:rPr>
        <w:t>1965</w:t>
      </w:r>
    </w:p>
    <w:p w:rsidR="007155FF" w:rsidRDefault="007155FF" w:rsidP="007155FF">
      <w:pPr>
        <w:pStyle w:val="ListParagraph"/>
        <w:numPr>
          <w:ilvl w:val="0"/>
          <w:numId w:val="22"/>
        </w:numPr>
        <w:rPr>
          <w:rFonts w:ascii="Georgia" w:hAnsi="Georgia"/>
          <w:sz w:val="22"/>
          <w:szCs w:val="22"/>
        </w:rPr>
      </w:pPr>
      <w:r>
        <w:rPr>
          <w:rFonts w:ascii="Georgia" w:hAnsi="Georgia"/>
          <w:sz w:val="22"/>
          <w:szCs w:val="22"/>
        </w:rPr>
        <w:t>The Voting Rights Act prohibits racial discrimination in voting.</w:t>
      </w:r>
    </w:p>
    <w:p w:rsidR="001C733A" w:rsidRDefault="001C733A" w:rsidP="001C733A">
      <w:pPr>
        <w:rPr>
          <w:rFonts w:ascii="Georgia" w:hAnsi="Georgia"/>
          <w:sz w:val="22"/>
          <w:szCs w:val="22"/>
        </w:rPr>
      </w:pPr>
      <w:r>
        <w:rPr>
          <w:rFonts w:ascii="Georgia" w:hAnsi="Georgia"/>
          <w:b/>
          <w:sz w:val="22"/>
          <w:szCs w:val="22"/>
        </w:rPr>
        <w:t>1984</w:t>
      </w:r>
    </w:p>
    <w:p w:rsidR="001C733A" w:rsidRPr="001C733A" w:rsidRDefault="001C733A" w:rsidP="001C733A">
      <w:pPr>
        <w:pStyle w:val="ListParagraph"/>
        <w:numPr>
          <w:ilvl w:val="0"/>
          <w:numId w:val="22"/>
        </w:numPr>
        <w:rPr>
          <w:rFonts w:ascii="Georgia" w:hAnsi="Georgia"/>
          <w:sz w:val="22"/>
          <w:szCs w:val="22"/>
        </w:rPr>
      </w:pPr>
      <w:r>
        <w:rPr>
          <w:rFonts w:ascii="Georgia" w:hAnsi="Georgia"/>
          <w:sz w:val="22"/>
          <w:szCs w:val="22"/>
        </w:rPr>
        <w:t>Mississippi ratifies the 19</w:t>
      </w:r>
      <w:r w:rsidRPr="001C733A">
        <w:rPr>
          <w:rFonts w:ascii="Georgia" w:hAnsi="Georgia"/>
          <w:sz w:val="22"/>
          <w:szCs w:val="22"/>
          <w:vertAlign w:val="superscript"/>
        </w:rPr>
        <w:t>th</w:t>
      </w:r>
      <w:r>
        <w:rPr>
          <w:rFonts w:ascii="Georgia" w:hAnsi="Georgia"/>
          <w:sz w:val="22"/>
          <w:szCs w:val="22"/>
        </w:rPr>
        <w:t xml:space="preserve"> Amendment – the last state to do so.</w:t>
      </w:r>
    </w:p>
    <w:p w:rsidR="00852541" w:rsidRPr="000A626B" w:rsidRDefault="00852541" w:rsidP="00255876">
      <w:pPr>
        <w:rPr>
          <w:rFonts w:ascii="Georgia" w:hAnsi="Georgia"/>
          <w:sz w:val="22"/>
          <w:szCs w:val="22"/>
        </w:rPr>
      </w:pPr>
    </w:p>
    <w:sectPr w:rsidR="00852541" w:rsidRPr="000A626B" w:rsidSect="004B5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3A8B"/>
    <w:multiLevelType w:val="hybridMultilevel"/>
    <w:tmpl w:val="9878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836D9"/>
    <w:multiLevelType w:val="hybridMultilevel"/>
    <w:tmpl w:val="E8E8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A3BFA"/>
    <w:multiLevelType w:val="hybridMultilevel"/>
    <w:tmpl w:val="ED82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21681"/>
    <w:multiLevelType w:val="hybridMultilevel"/>
    <w:tmpl w:val="FA72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5616C"/>
    <w:multiLevelType w:val="hybridMultilevel"/>
    <w:tmpl w:val="68F0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E62A4"/>
    <w:multiLevelType w:val="hybridMultilevel"/>
    <w:tmpl w:val="09CC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77716"/>
    <w:multiLevelType w:val="hybridMultilevel"/>
    <w:tmpl w:val="C9F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D212F"/>
    <w:multiLevelType w:val="hybridMultilevel"/>
    <w:tmpl w:val="849E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01E81"/>
    <w:multiLevelType w:val="hybridMultilevel"/>
    <w:tmpl w:val="EF00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D4F5B"/>
    <w:multiLevelType w:val="hybridMultilevel"/>
    <w:tmpl w:val="F4FAD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45A64"/>
    <w:multiLevelType w:val="hybridMultilevel"/>
    <w:tmpl w:val="0DB6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F391F"/>
    <w:multiLevelType w:val="hybridMultilevel"/>
    <w:tmpl w:val="31A8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F7833"/>
    <w:multiLevelType w:val="hybridMultilevel"/>
    <w:tmpl w:val="878ED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90937"/>
    <w:multiLevelType w:val="hybridMultilevel"/>
    <w:tmpl w:val="61DE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14E6A"/>
    <w:multiLevelType w:val="hybridMultilevel"/>
    <w:tmpl w:val="7382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0198E"/>
    <w:multiLevelType w:val="hybridMultilevel"/>
    <w:tmpl w:val="0938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55FD2"/>
    <w:multiLevelType w:val="hybridMultilevel"/>
    <w:tmpl w:val="67629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DA3F05"/>
    <w:multiLevelType w:val="hybridMultilevel"/>
    <w:tmpl w:val="E34E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C03479"/>
    <w:multiLevelType w:val="hybridMultilevel"/>
    <w:tmpl w:val="A9DE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0129B"/>
    <w:multiLevelType w:val="hybridMultilevel"/>
    <w:tmpl w:val="D480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DA16B8"/>
    <w:multiLevelType w:val="hybridMultilevel"/>
    <w:tmpl w:val="9C4E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EF60D1"/>
    <w:multiLevelType w:val="hybridMultilevel"/>
    <w:tmpl w:val="F7E2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015BE4"/>
    <w:multiLevelType w:val="hybridMultilevel"/>
    <w:tmpl w:val="15AA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BE65CB"/>
    <w:multiLevelType w:val="hybridMultilevel"/>
    <w:tmpl w:val="BF42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FC0528"/>
    <w:multiLevelType w:val="hybridMultilevel"/>
    <w:tmpl w:val="DE3A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B1146"/>
    <w:multiLevelType w:val="hybridMultilevel"/>
    <w:tmpl w:val="D4F8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3E554D"/>
    <w:multiLevelType w:val="hybridMultilevel"/>
    <w:tmpl w:val="5A38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6"/>
  </w:num>
  <w:num w:numId="4">
    <w:abstractNumId w:val="10"/>
  </w:num>
  <w:num w:numId="5">
    <w:abstractNumId w:val="6"/>
  </w:num>
  <w:num w:numId="6">
    <w:abstractNumId w:val="9"/>
  </w:num>
  <w:num w:numId="7">
    <w:abstractNumId w:val="21"/>
  </w:num>
  <w:num w:numId="8">
    <w:abstractNumId w:val="0"/>
  </w:num>
  <w:num w:numId="9">
    <w:abstractNumId w:val="24"/>
  </w:num>
  <w:num w:numId="10">
    <w:abstractNumId w:val="11"/>
  </w:num>
  <w:num w:numId="11">
    <w:abstractNumId w:val="13"/>
  </w:num>
  <w:num w:numId="12">
    <w:abstractNumId w:val="2"/>
  </w:num>
  <w:num w:numId="13">
    <w:abstractNumId w:val="4"/>
  </w:num>
  <w:num w:numId="14">
    <w:abstractNumId w:val="3"/>
  </w:num>
  <w:num w:numId="15">
    <w:abstractNumId w:val="8"/>
  </w:num>
  <w:num w:numId="16">
    <w:abstractNumId w:val="15"/>
  </w:num>
  <w:num w:numId="17">
    <w:abstractNumId w:val="23"/>
  </w:num>
  <w:num w:numId="18">
    <w:abstractNumId w:val="19"/>
  </w:num>
  <w:num w:numId="19">
    <w:abstractNumId w:val="7"/>
  </w:num>
  <w:num w:numId="20">
    <w:abstractNumId w:val="5"/>
  </w:num>
  <w:num w:numId="21">
    <w:abstractNumId w:val="14"/>
  </w:num>
  <w:num w:numId="22">
    <w:abstractNumId w:val="12"/>
  </w:num>
  <w:num w:numId="23">
    <w:abstractNumId w:val="20"/>
  </w:num>
  <w:num w:numId="24">
    <w:abstractNumId w:val="18"/>
  </w:num>
  <w:num w:numId="25">
    <w:abstractNumId w:val="1"/>
  </w:num>
  <w:num w:numId="26">
    <w:abstractNumId w:val="1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C"/>
    <w:rsid w:val="00005916"/>
    <w:rsid w:val="00026827"/>
    <w:rsid w:val="00091B6A"/>
    <w:rsid w:val="000A626B"/>
    <w:rsid w:val="000B1CC3"/>
    <w:rsid w:val="001057AC"/>
    <w:rsid w:val="00130C8F"/>
    <w:rsid w:val="0013316D"/>
    <w:rsid w:val="001357EA"/>
    <w:rsid w:val="001932C7"/>
    <w:rsid w:val="00195520"/>
    <w:rsid w:val="001C733A"/>
    <w:rsid w:val="001D0E42"/>
    <w:rsid w:val="001F006F"/>
    <w:rsid w:val="001F457F"/>
    <w:rsid w:val="001F4772"/>
    <w:rsid w:val="00236993"/>
    <w:rsid w:val="00253644"/>
    <w:rsid w:val="00255876"/>
    <w:rsid w:val="00255DED"/>
    <w:rsid w:val="00285CEC"/>
    <w:rsid w:val="00286F48"/>
    <w:rsid w:val="002A2850"/>
    <w:rsid w:val="002B6000"/>
    <w:rsid w:val="002F0A7F"/>
    <w:rsid w:val="002F295A"/>
    <w:rsid w:val="00313041"/>
    <w:rsid w:val="00322520"/>
    <w:rsid w:val="0034176F"/>
    <w:rsid w:val="003D04EB"/>
    <w:rsid w:val="003E1AFA"/>
    <w:rsid w:val="003E2731"/>
    <w:rsid w:val="003F0D3A"/>
    <w:rsid w:val="004123F4"/>
    <w:rsid w:val="004766EE"/>
    <w:rsid w:val="004956E1"/>
    <w:rsid w:val="004972B2"/>
    <w:rsid w:val="004B586B"/>
    <w:rsid w:val="004D2AD9"/>
    <w:rsid w:val="004F0BDF"/>
    <w:rsid w:val="005252DD"/>
    <w:rsid w:val="00525BC6"/>
    <w:rsid w:val="005262AA"/>
    <w:rsid w:val="00537D47"/>
    <w:rsid w:val="00545AB3"/>
    <w:rsid w:val="00552F5E"/>
    <w:rsid w:val="00567E2C"/>
    <w:rsid w:val="00571CCF"/>
    <w:rsid w:val="00593916"/>
    <w:rsid w:val="005B70E6"/>
    <w:rsid w:val="005C046F"/>
    <w:rsid w:val="005D764B"/>
    <w:rsid w:val="006008B2"/>
    <w:rsid w:val="0060744E"/>
    <w:rsid w:val="006155C2"/>
    <w:rsid w:val="00627DE3"/>
    <w:rsid w:val="00645B1E"/>
    <w:rsid w:val="00655D37"/>
    <w:rsid w:val="0066228C"/>
    <w:rsid w:val="00670D12"/>
    <w:rsid w:val="006A3874"/>
    <w:rsid w:val="006D03D0"/>
    <w:rsid w:val="006E50CB"/>
    <w:rsid w:val="0070620F"/>
    <w:rsid w:val="007155FF"/>
    <w:rsid w:val="00716B75"/>
    <w:rsid w:val="00741B86"/>
    <w:rsid w:val="00777F37"/>
    <w:rsid w:val="0078699C"/>
    <w:rsid w:val="007931C8"/>
    <w:rsid w:val="007A6404"/>
    <w:rsid w:val="007E651E"/>
    <w:rsid w:val="007E6922"/>
    <w:rsid w:val="007F6A02"/>
    <w:rsid w:val="00806ED0"/>
    <w:rsid w:val="00807A63"/>
    <w:rsid w:val="00813F90"/>
    <w:rsid w:val="008274AD"/>
    <w:rsid w:val="0083263A"/>
    <w:rsid w:val="00833FC6"/>
    <w:rsid w:val="00835193"/>
    <w:rsid w:val="00836B85"/>
    <w:rsid w:val="008414DF"/>
    <w:rsid w:val="008509D5"/>
    <w:rsid w:val="00852541"/>
    <w:rsid w:val="00887EFC"/>
    <w:rsid w:val="00892148"/>
    <w:rsid w:val="00895327"/>
    <w:rsid w:val="008A606A"/>
    <w:rsid w:val="008C6EEC"/>
    <w:rsid w:val="008C7A2B"/>
    <w:rsid w:val="008F0EA1"/>
    <w:rsid w:val="008F1BE2"/>
    <w:rsid w:val="008F2E57"/>
    <w:rsid w:val="00914B15"/>
    <w:rsid w:val="0093762B"/>
    <w:rsid w:val="009659A8"/>
    <w:rsid w:val="00971BBB"/>
    <w:rsid w:val="0098540F"/>
    <w:rsid w:val="009933EF"/>
    <w:rsid w:val="009971DF"/>
    <w:rsid w:val="009A6D56"/>
    <w:rsid w:val="009B2092"/>
    <w:rsid w:val="009F3F8E"/>
    <w:rsid w:val="00A117C2"/>
    <w:rsid w:val="00A32162"/>
    <w:rsid w:val="00A34410"/>
    <w:rsid w:val="00A53DA4"/>
    <w:rsid w:val="00A577EB"/>
    <w:rsid w:val="00A63643"/>
    <w:rsid w:val="00A673A6"/>
    <w:rsid w:val="00A74314"/>
    <w:rsid w:val="00A866BA"/>
    <w:rsid w:val="00AB77DC"/>
    <w:rsid w:val="00AF66BA"/>
    <w:rsid w:val="00B111C5"/>
    <w:rsid w:val="00B2371B"/>
    <w:rsid w:val="00B35B82"/>
    <w:rsid w:val="00B43D6C"/>
    <w:rsid w:val="00B77A82"/>
    <w:rsid w:val="00BC61C4"/>
    <w:rsid w:val="00BC6A35"/>
    <w:rsid w:val="00BD531F"/>
    <w:rsid w:val="00C163DE"/>
    <w:rsid w:val="00C27C48"/>
    <w:rsid w:val="00C421CB"/>
    <w:rsid w:val="00C573A5"/>
    <w:rsid w:val="00C94F9F"/>
    <w:rsid w:val="00CA06EB"/>
    <w:rsid w:val="00CC7B3B"/>
    <w:rsid w:val="00CD76A7"/>
    <w:rsid w:val="00CE6D70"/>
    <w:rsid w:val="00CF53ED"/>
    <w:rsid w:val="00D01D78"/>
    <w:rsid w:val="00D25F28"/>
    <w:rsid w:val="00D32DC2"/>
    <w:rsid w:val="00D42A9C"/>
    <w:rsid w:val="00D43435"/>
    <w:rsid w:val="00D802E0"/>
    <w:rsid w:val="00D826D6"/>
    <w:rsid w:val="00DC5EF7"/>
    <w:rsid w:val="00DC6D4B"/>
    <w:rsid w:val="00DD780D"/>
    <w:rsid w:val="00DE47E5"/>
    <w:rsid w:val="00DF5D86"/>
    <w:rsid w:val="00E26EE6"/>
    <w:rsid w:val="00E274DA"/>
    <w:rsid w:val="00E31605"/>
    <w:rsid w:val="00E37D5A"/>
    <w:rsid w:val="00E46A4E"/>
    <w:rsid w:val="00E71D02"/>
    <w:rsid w:val="00E844EB"/>
    <w:rsid w:val="00EA5E35"/>
    <w:rsid w:val="00EB18A3"/>
    <w:rsid w:val="00EE46FB"/>
    <w:rsid w:val="00EF18EC"/>
    <w:rsid w:val="00F12955"/>
    <w:rsid w:val="00F83265"/>
    <w:rsid w:val="00FA0E36"/>
    <w:rsid w:val="00FD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3053"/>
  <w14:defaultImageDpi w14:val="32767"/>
  <w15:chartTrackingRefBased/>
  <w15:docId w15:val="{0F58B41D-1623-A941-8FA2-4968EF93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541"/>
    <w:pPr>
      <w:ind w:left="720"/>
      <w:contextualSpacing/>
    </w:pPr>
  </w:style>
  <w:style w:type="character" w:styleId="Hyperlink">
    <w:name w:val="Hyperlink"/>
    <w:basedOn w:val="DefaultParagraphFont"/>
    <w:uiPriority w:val="99"/>
    <w:semiHidden/>
    <w:unhideWhenUsed/>
    <w:rsid w:val="00B43D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867734">
      <w:bodyDiv w:val="1"/>
      <w:marLeft w:val="0"/>
      <w:marRight w:val="0"/>
      <w:marTop w:val="0"/>
      <w:marBottom w:val="0"/>
      <w:divBdr>
        <w:top w:val="none" w:sz="0" w:space="0" w:color="auto"/>
        <w:left w:val="none" w:sz="0" w:space="0" w:color="auto"/>
        <w:bottom w:val="none" w:sz="0" w:space="0" w:color="auto"/>
        <w:right w:val="none" w:sz="0" w:space="0" w:color="auto"/>
      </w:divBdr>
    </w:div>
    <w:div w:id="102782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Sapiro, Virginia</dc:creator>
  <cp:keywords/>
  <dc:description/>
  <cp:lastModifiedBy>Sapiro, Virginia</cp:lastModifiedBy>
  <cp:revision>73</cp:revision>
  <dcterms:created xsi:type="dcterms:W3CDTF">2020-03-02T23:48:00Z</dcterms:created>
  <dcterms:modified xsi:type="dcterms:W3CDTF">2020-03-03T16:37:00Z</dcterms:modified>
</cp:coreProperties>
</file>